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5929F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3ED406B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59009CD3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6D2D4B7">
      <w:pPr>
        <w:pStyle w:val="7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33CD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4833F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关于举办中西医结合微创外科专委会202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</w:p>
    <w:p w14:paraId="0B92B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学术会议的通知</w:t>
      </w:r>
    </w:p>
    <w:p w14:paraId="763B1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14C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027A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为进一步促进眉山市中西医结合微创外科卫生事业发展,提 高中西医结合微创外科水平，由眉山市医学会、眉山市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联合举办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眉山市医学会中西医结合微创外科专委会202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年学术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定于近期召开，届时将邀请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欢迎广大同仁积极参会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。现将有关事项通知如下：</w:t>
      </w:r>
    </w:p>
    <w:p w14:paraId="7A543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一、会议时间</w:t>
      </w:r>
    </w:p>
    <w:p w14:paraId="64C41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）8: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0报到，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0正式开会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会期一天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3EB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二、会议地点</w:t>
      </w:r>
    </w:p>
    <w:p w14:paraId="2A66A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眉山市中医医院北11楼2号会议室。</w:t>
      </w:r>
    </w:p>
    <w:p w14:paraId="51462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三、参会对象</w:t>
      </w:r>
    </w:p>
    <w:p w14:paraId="54E8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（一）眉山市医学会中西医结合微创外科专委会全体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员；</w:t>
      </w:r>
    </w:p>
    <w:p w14:paraId="3E44E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）全市各级医疗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从事微创外科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人员。</w:t>
      </w:r>
    </w:p>
    <w:p w14:paraId="57EDE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四、会议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议程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4D47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其他事项</w:t>
      </w:r>
    </w:p>
    <w:p w14:paraId="02C24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本次会议免收会务费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提供工作午餐。参会学员住宿及交通费用自理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凭文件按规定回所在单位报销。</w:t>
      </w:r>
    </w:p>
    <w:p w14:paraId="13E5A8B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2" w:line="600" w:lineRule="exact"/>
        <w:ind w:right="29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参加本次会议的人员授予市级继续医学教育Ⅱ类学分</w:t>
      </w:r>
    </w:p>
    <w:p w14:paraId="7DBF8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pacing w:val="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2分。请携带智能手机参会，并下载“易学酷”手机客户端按时 扫描二维码签入、签出</w:t>
      </w:r>
      <w:r>
        <w:rPr>
          <w:rFonts w:hint="eastAsia"/>
          <w:spacing w:val="1"/>
          <w:lang w:eastAsia="zh-CN"/>
        </w:rPr>
        <w:t>。</w:t>
      </w:r>
    </w:p>
    <w:p w14:paraId="7F18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（三）请各县（区）医学会 、团体会员单位积极组织相关人员参会。</w:t>
      </w:r>
    </w:p>
    <w:p w14:paraId="0CD59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（四）联系人</w:t>
      </w:r>
    </w:p>
    <w:p w14:paraId="70D83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眉山市医学会</w:t>
      </w:r>
    </w:p>
    <w:p w14:paraId="0F44B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孙玉娇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：19383349863</w:t>
      </w:r>
    </w:p>
    <w:p w14:paraId="359EC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眉山市中医医院</w:t>
      </w:r>
    </w:p>
    <w:p w14:paraId="6D58A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pacing w:val="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想：15282367727</w:t>
      </w:r>
    </w:p>
    <w:p w14:paraId="5974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强：18582051045</w:t>
      </w:r>
    </w:p>
    <w:p w14:paraId="1D4CE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1B01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附件：会议议程</w:t>
      </w:r>
    </w:p>
    <w:p w14:paraId="4F1F4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2FA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（此页无正文）</w:t>
      </w:r>
    </w:p>
    <w:p w14:paraId="5669D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1D65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6A5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0" w:firstLineChars="195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眉山市医学会</w:t>
      </w:r>
    </w:p>
    <w:p w14:paraId="09D90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2025年9月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1DC8B5E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A33357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B17787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DD3C72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18BEF0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3862D2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08FCC8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279B1E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6541F4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5C15D5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3737FA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3D1949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E64CE7">
      <w:pPr>
        <w:spacing w:line="600" w:lineRule="exact"/>
        <w:ind w:firstLine="6080" w:firstLineChars="19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7696BD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93A6AF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02C059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                      2025年9月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 w14:paraId="42214C19">
      <w:pPr>
        <w:bidi w:val="0"/>
        <w:rPr>
          <w:rFonts w:ascii="黑体" w:hAnsi="黑体" w:eastAsia="黑体" w:cs="仿宋_GB2312"/>
          <w:sz w:val="32"/>
          <w:szCs w:val="32"/>
        </w:rPr>
      </w:pPr>
    </w:p>
    <w:p w14:paraId="7938EEDA">
      <w:pPr>
        <w:bidi w:val="0"/>
        <w:rPr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仿宋_GB2312"/>
          <w:sz w:val="32"/>
          <w:szCs w:val="32"/>
        </w:rPr>
        <w:t>附件</w:t>
      </w:r>
    </w:p>
    <w:p w14:paraId="16A4C1D6">
      <w:pPr>
        <w:tabs>
          <w:tab w:val="left" w:pos="1095"/>
        </w:tabs>
        <w:bidi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会议议程</w:t>
      </w:r>
    </w:p>
    <w:tbl>
      <w:tblPr>
        <w:tblStyle w:val="13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512"/>
        <w:gridCol w:w="3206"/>
        <w:gridCol w:w="1058"/>
      </w:tblGrid>
      <w:tr w14:paraId="20A2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80" w:type="dxa"/>
            <w:gridSpan w:val="4"/>
            <w:vAlign w:val="center"/>
          </w:tcPr>
          <w:p w14:paraId="6E2A3FD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2025年10月25日（星期六）</w:t>
            </w:r>
          </w:p>
        </w:tc>
      </w:tr>
      <w:tr w14:paraId="28F3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1057294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8776" w:type="dxa"/>
            <w:gridSpan w:val="3"/>
            <w:vAlign w:val="center"/>
          </w:tcPr>
          <w:p w14:paraId="4421B099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眉山市中医医院北11楼2号会议室</w:t>
            </w:r>
          </w:p>
        </w:tc>
      </w:tr>
      <w:tr w14:paraId="6887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59A2D9C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4512" w:type="dxa"/>
            <w:vAlign w:val="center"/>
          </w:tcPr>
          <w:p w14:paraId="410D09C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3206" w:type="dxa"/>
            <w:vAlign w:val="center"/>
          </w:tcPr>
          <w:p w14:paraId="14629170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058" w:type="dxa"/>
            <w:vAlign w:val="center"/>
          </w:tcPr>
          <w:p w14:paraId="1E38A84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主持人</w:t>
            </w:r>
          </w:p>
        </w:tc>
      </w:tr>
      <w:tr w14:paraId="29EF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2A8084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8:30-9:00</w:t>
            </w:r>
          </w:p>
        </w:tc>
        <w:tc>
          <w:tcPr>
            <w:tcW w:w="8776" w:type="dxa"/>
            <w:gridSpan w:val="3"/>
            <w:vAlign w:val="center"/>
          </w:tcPr>
          <w:p w14:paraId="0C734E9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  到</w:t>
            </w:r>
          </w:p>
        </w:tc>
      </w:tr>
      <w:tr w14:paraId="72E7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47C1C18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9:00-9:30</w:t>
            </w:r>
          </w:p>
        </w:tc>
        <w:tc>
          <w:tcPr>
            <w:tcW w:w="7718" w:type="dxa"/>
            <w:gridSpan w:val="2"/>
            <w:vAlign w:val="center"/>
          </w:tcPr>
          <w:p w14:paraId="34E4931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领导致辞</w:t>
            </w:r>
          </w:p>
        </w:tc>
        <w:tc>
          <w:tcPr>
            <w:tcW w:w="1058" w:type="dxa"/>
            <w:vAlign w:val="center"/>
          </w:tcPr>
          <w:p w14:paraId="15A67BE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曹波</w:t>
            </w:r>
          </w:p>
        </w:tc>
      </w:tr>
      <w:tr w14:paraId="1626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5C3910B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9:30-9:40</w:t>
            </w:r>
          </w:p>
        </w:tc>
        <w:tc>
          <w:tcPr>
            <w:tcW w:w="8776" w:type="dxa"/>
            <w:gridSpan w:val="3"/>
            <w:vAlign w:val="center"/>
          </w:tcPr>
          <w:p w14:paraId="7C2F318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  影</w:t>
            </w:r>
          </w:p>
        </w:tc>
      </w:tr>
      <w:tr w14:paraId="2258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4C499A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9:40-10:30</w:t>
            </w:r>
          </w:p>
        </w:tc>
        <w:tc>
          <w:tcPr>
            <w:tcW w:w="4512" w:type="dxa"/>
            <w:vAlign w:val="center"/>
          </w:tcPr>
          <w:p w14:paraId="285F294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腹腔镜下精准肝切除</w:t>
            </w:r>
          </w:p>
        </w:tc>
        <w:tc>
          <w:tcPr>
            <w:tcW w:w="3206" w:type="dxa"/>
            <w:vAlign w:val="center"/>
          </w:tcPr>
          <w:p w14:paraId="40C33CA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伍刚教授  四川省人民医院</w:t>
            </w:r>
          </w:p>
        </w:tc>
        <w:tc>
          <w:tcPr>
            <w:tcW w:w="1058" w:type="dxa"/>
            <w:vMerge w:val="restart"/>
            <w:vAlign w:val="center"/>
          </w:tcPr>
          <w:p w14:paraId="3C4D9211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熊丁</w:t>
            </w:r>
          </w:p>
        </w:tc>
      </w:tr>
      <w:tr w14:paraId="32C6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04" w:type="dxa"/>
            <w:vAlign w:val="center"/>
          </w:tcPr>
          <w:p w14:paraId="3301140F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10:30-11:20</w:t>
            </w:r>
          </w:p>
        </w:tc>
        <w:tc>
          <w:tcPr>
            <w:tcW w:w="4512" w:type="dxa"/>
            <w:vAlign w:val="center"/>
          </w:tcPr>
          <w:p w14:paraId="307BBFF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腹腔镜结直肠癌手术操作技巧及术后并发症的处理</w:t>
            </w:r>
          </w:p>
        </w:tc>
        <w:tc>
          <w:tcPr>
            <w:tcW w:w="3206" w:type="dxa"/>
            <w:vAlign w:val="center"/>
          </w:tcPr>
          <w:p w14:paraId="3C76DC1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胡海教授  四川省肿瘤医院</w:t>
            </w:r>
          </w:p>
        </w:tc>
        <w:tc>
          <w:tcPr>
            <w:tcW w:w="1058" w:type="dxa"/>
            <w:vMerge w:val="continue"/>
            <w:vAlign w:val="center"/>
          </w:tcPr>
          <w:p w14:paraId="176D624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B20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069B4F0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11:20-12:10</w:t>
            </w:r>
          </w:p>
        </w:tc>
        <w:tc>
          <w:tcPr>
            <w:tcW w:w="4512" w:type="dxa"/>
            <w:vAlign w:val="center"/>
          </w:tcPr>
          <w:p w14:paraId="24B618D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超声引导下经皮经肝胆道镜取石</w:t>
            </w:r>
          </w:p>
        </w:tc>
        <w:tc>
          <w:tcPr>
            <w:tcW w:w="3206" w:type="dxa"/>
            <w:vAlign w:val="center"/>
          </w:tcPr>
          <w:p w14:paraId="690E78D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程龙教授  西部战区总医院</w:t>
            </w:r>
          </w:p>
        </w:tc>
        <w:tc>
          <w:tcPr>
            <w:tcW w:w="1058" w:type="dxa"/>
            <w:vMerge w:val="continue"/>
            <w:vAlign w:val="center"/>
          </w:tcPr>
          <w:p w14:paraId="60248B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60B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2AF3BE5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12:10-12:30</w:t>
            </w:r>
          </w:p>
        </w:tc>
        <w:tc>
          <w:tcPr>
            <w:tcW w:w="7718" w:type="dxa"/>
            <w:gridSpan w:val="2"/>
            <w:vAlign w:val="center"/>
          </w:tcPr>
          <w:p w14:paraId="5DCF294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讨论（嘉宾：李想、彭绍智、刘杰）</w:t>
            </w:r>
          </w:p>
        </w:tc>
        <w:tc>
          <w:tcPr>
            <w:tcW w:w="1058" w:type="dxa"/>
            <w:vMerge w:val="continue"/>
            <w:vAlign w:val="center"/>
          </w:tcPr>
          <w:p w14:paraId="27C08B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AF0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49B949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8776" w:type="dxa"/>
            <w:gridSpan w:val="3"/>
            <w:vAlign w:val="center"/>
          </w:tcPr>
          <w:p w14:paraId="01CDDE6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午  餐</w:t>
            </w:r>
          </w:p>
        </w:tc>
      </w:tr>
      <w:tr w14:paraId="6B9D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729A595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13:00-13:30</w:t>
            </w:r>
          </w:p>
        </w:tc>
        <w:tc>
          <w:tcPr>
            <w:tcW w:w="4512" w:type="dxa"/>
            <w:vAlign w:val="center"/>
          </w:tcPr>
          <w:p w14:paraId="0254A7B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甲状腺术中喉返神经的预防保护策</w:t>
            </w:r>
          </w:p>
        </w:tc>
        <w:tc>
          <w:tcPr>
            <w:tcW w:w="3206" w:type="dxa"/>
            <w:vAlign w:val="center"/>
          </w:tcPr>
          <w:p w14:paraId="07F2BED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岳雁鸿   眉山市中医医院</w:t>
            </w:r>
          </w:p>
        </w:tc>
        <w:tc>
          <w:tcPr>
            <w:tcW w:w="1058" w:type="dxa"/>
            <w:vMerge w:val="restart"/>
            <w:vAlign w:val="center"/>
          </w:tcPr>
          <w:p w14:paraId="0A810128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辜国军</w:t>
            </w:r>
          </w:p>
        </w:tc>
      </w:tr>
      <w:tr w14:paraId="37B4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5724C10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4512" w:type="dxa"/>
            <w:vAlign w:val="center"/>
          </w:tcPr>
          <w:p w14:paraId="62984D8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内环口缝合关闭技术在TAPP术中的应用</w:t>
            </w:r>
          </w:p>
        </w:tc>
        <w:tc>
          <w:tcPr>
            <w:tcW w:w="3206" w:type="dxa"/>
            <w:vAlign w:val="center"/>
          </w:tcPr>
          <w:p w14:paraId="14CCC78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张国柱   眉山市中医医院</w:t>
            </w:r>
          </w:p>
        </w:tc>
        <w:tc>
          <w:tcPr>
            <w:tcW w:w="1058" w:type="dxa"/>
            <w:vMerge w:val="continue"/>
            <w:vAlign w:val="center"/>
          </w:tcPr>
          <w:p w14:paraId="455EFB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4A7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0DED9DD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14:00-14:30</w:t>
            </w:r>
          </w:p>
        </w:tc>
        <w:tc>
          <w:tcPr>
            <w:tcW w:w="4512" w:type="dxa"/>
            <w:vAlign w:val="center"/>
          </w:tcPr>
          <w:p w14:paraId="73E9C46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普外科手术后切口愈合不良的原因分析及处理</w:t>
            </w:r>
          </w:p>
        </w:tc>
        <w:tc>
          <w:tcPr>
            <w:tcW w:w="3206" w:type="dxa"/>
            <w:vAlign w:val="center"/>
          </w:tcPr>
          <w:p w14:paraId="053228B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牟学清   洪雅县中医医院</w:t>
            </w:r>
          </w:p>
        </w:tc>
        <w:tc>
          <w:tcPr>
            <w:tcW w:w="1058" w:type="dxa"/>
            <w:vMerge w:val="continue"/>
            <w:vAlign w:val="center"/>
          </w:tcPr>
          <w:p w14:paraId="2C7061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41FE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672B0DC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14:30-14:50</w:t>
            </w:r>
          </w:p>
        </w:tc>
        <w:tc>
          <w:tcPr>
            <w:tcW w:w="7718" w:type="dxa"/>
            <w:gridSpan w:val="2"/>
            <w:vAlign w:val="center"/>
          </w:tcPr>
          <w:p w14:paraId="40A38ED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讨论（嘉宾：罗海海、范永宁、李晋波）</w:t>
            </w:r>
          </w:p>
        </w:tc>
        <w:tc>
          <w:tcPr>
            <w:tcW w:w="1058" w:type="dxa"/>
            <w:vMerge w:val="continue"/>
            <w:vAlign w:val="center"/>
          </w:tcPr>
          <w:p w14:paraId="56DAFF2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02E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6F6B4256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14:50-15:20</w:t>
            </w:r>
          </w:p>
        </w:tc>
        <w:tc>
          <w:tcPr>
            <w:tcW w:w="4512" w:type="dxa"/>
            <w:vAlign w:val="center"/>
          </w:tcPr>
          <w:p w14:paraId="295E467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2024急性胰腺炎急诊诊治专家共识</w:t>
            </w:r>
          </w:p>
        </w:tc>
        <w:tc>
          <w:tcPr>
            <w:tcW w:w="3206" w:type="dxa"/>
            <w:vAlign w:val="center"/>
          </w:tcPr>
          <w:p w14:paraId="1C8C52A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彭文博   丹棱县人民医院</w:t>
            </w:r>
          </w:p>
        </w:tc>
        <w:tc>
          <w:tcPr>
            <w:tcW w:w="1058" w:type="dxa"/>
            <w:vMerge w:val="restart"/>
            <w:vAlign w:val="center"/>
          </w:tcPr>
          <w:p w14:paraId="4E17C321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李想</w:t>
            </w:r>
          </w:p>
        </w:tc>
      </w:tr>
      <w:tr w14:paraId="49BA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76C50F5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15:20-15:50</w:t>
            </w:r>
          </w:p>
        </w:tc>
        <w:tc>
          <w:tcPr>
            <w:tcW w:w="4512" w:type="dxa"/>
            <w:vAlign w:val="center"/>
          </w:tcPr>
          <w:p w14:paraId="0C6D636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安全施行腹腔镜胆囊切除术的要点与盲点</w:t>
            </w:r>
          </w:p>
        </w:tc>
        <w:tc>
          <w:tcPr>
            <w:tcW w:w="3206" w:type="dxa"/>
            <w:vAlign w:val="center"/>
          </w:tcPr>
          <w:p w14:paraId="6DB0D9B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周亚林  眉山市彭山区中医医院</w:t>
            </w:r>
          </w:p>
        </w:tc>
        <w:tc>
          <w:tcPr>
            <w:tcW w:w="1058" w:type="dxa"/>
            <w:vMerge w:val="continue"/>
            <w:vAlign w:val="center"/>
          </w:tcPr>
          <w:p w14:paraId="06C6E5E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F7B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2ECEC349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15:50-16:20</w:t>
            </w:r>
          </w:p>
        </w:tc>
        <w:tc>
          <w:tcPr>
            <w:tcW w:w="4512" w:type="dxa"/>
            <w:vAlign w:val="center"/>
          </w:tcPr>
          <w:p w14:paraId="1337AA2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中医内外通治肠梗阻的诊治体会</w:t>
            </w:r>
          </w:p>
        </w:tc>
        <w:tc>
          <w:tcPr>
            <w:tcW w:w="3206" w:type="dxa"/>
            <w:vAlign w:val="center"/>
          </w:tcPr>
          <w:p w14:paraId="2955BE6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赵波     眉山市中医医院</w:t>
            </w:r>
          </w:p>
        </w:tc>
        <w:tc>
          <w:tcPr>
            <w:tcW w:w="1058" w:type="dxa"/>
            <w:vMerge w:val="continue"/>
            <w:vAlign w:val="center"/>
          </w:tcPr>
          <w:p w14:paraId="31652D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5CE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504" w:type="dxa"/>
            <w:vAlign w:val="center"/>
          </w:tcPr>
          <w:p w14:paraId="10429628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16:20-16:50</w:t>
            </w:r>
          </w:p>
        </w:tc>
        <w:tc>
          <w:tcPr>
            <w:tcW w:w="4512" w:type="dxa"/>
            <w:vAlign w:val="center"/>
          </w:tcPr>
          <w:p w14:paraId="3C3487F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老年外科患者围手术期营养支持中国专家共识（2024版）解读</w:t>
            </w:r>
          </w:p>
        </w:tc>
        <w:tc>
          <w:tcPr>
            <w:tcW w:w="3206" w:type="dxa"/>
            <w:vAlign w:val="center"/>
          </w:tcPr>
          <w:p w14:paraId="24B3026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张换友    眉山市中医医院</w:t>
            </w:r>
          </w:p>
        </w:tc>
        <w:tc>
          <w:tcPr>
            <w:tcW w:w="1058" w:type="dxa"/>
            <w:vMerge w:val="continue"/>
            <w:vAlign w:val="center"/>
          </w:tcPr>
          <w:p w14:paraId="73EF22C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4E8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04E2D697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16:50-17:10</w:t>
            </w:r>
          </w:p>
        </w:tc>
        <w:tc>
          <w:tcPr>
            <w:tcW w:w="7718" w:type="dxa"/>
            <w:gridSpan w:val="2"/>
            <w:vAlign w:val="center"/>
          </w:tcPr>
          <w:p w14:paraId="2D31123E">
            <w:pPr>
              <w:jc w:val="center"/>
              <w:rPr>
                <w:rFonts w:hint="eastAsia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讨论（嘉宾：周伟、谢刚、李佳兴）</w:t>
            </w:r>
          </w:p>
        </w:tc>
        <w:tc>
          <w:tcPr>
            <w:tcW w:w="1058" w:type="dxa"/>
            <w:vMerge w:val="continue"/>
            <w:vAlign w:val="center"/>
          </w:tcPr>
          <w:p w14:paraId="2157C0F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BE2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04" w:type="dxa"/>
            <w:vAlign w:val="center"/>
          </w:tcPr>
          <w:p w14:paraId="4384CAC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17:10-17:30</w:t>
            </w:r>
          </w:p>
        </w:tc>
        <w:tc>
          <w:tcPr>
            <w:tcW w:w="7718" w:type="dxa"/>
            <w:gridSpan w:val="2"/>
            <w:vAlign w:val="center"/>
          </w:tcPr>
          <w:p w14:paraId="481CD873">
            <w:pPr>
              <w:jc w:val="center"/>
              <w:rPr>
                <w:rFonts w:hint="default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总  结</w:t>
            </w:r>
          </w:p>
        </w:tc>
        <w:tc>
          <w:tcPr>
            <w:tcW w:w="1058" w:type="dxa"/>
            <w:vAlign w:val="center"/>
          </w:tcPr>
          <w:p w14:paraId="40AA7EB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岳雁鸿</w:t>
            </w:r>
          </w:p>
        </w:tc>
      </w:tr>
    </w:tbl>
    <w:p w14:paraId="271CBDA3">
      <w:pPr>
        <w:tabs>
          <w:tab w:val="left" w:pos="1095"/>
        </w:tabs>
        <w:bidi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最终议程以会议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当天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安排为准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720" w:num="1"/>
      <w:docGrid w:type="lines" w:linePitch="313" w:charSpace="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7888866-2E91-4F65-93E0-053FBBFD21D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958486-ACB5-456C-B118-E4DD5256B5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B3986C3-EE22-4BDE-9F9A-E378EAA4C7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F6088C-4CA1-4172-B6D5-2DC3F80BF9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88AB84C-2E9F-420A-B44D-E6BEA03221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628D894-B28B-48F8-B963-F2069CFBF3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6F5CB">
    <w:pPr>
      <w:pStyle w:val="9"/>
      <w:framePr w:wrap="around" w:vAnchor="text" w:hAnchor="margin" w:xAlign="outside" w:y="1"/>
      <w:rPr>
        <w:rStyle w:val="15"/>
        <w:rFonts w:ascii="仿宋_GB2312" w:eastAsia="仿宋_GB2312" w:cs="Times New Roman"/>
        <w:sz w:val="32"/>
        <w:szCs w:val="32"/>
      </w:rPr>
    </w:pPr>
    <w:r>
      <w:rPr>
        <w:rStyle w:val="15"/>
        <w:rFonts w:ascii="仿宋_GB2312" w:eastAsia="仿宋_GB2312" w:cs="仿宋_GB2312"/>
        <w:sz w:val="32"/>
        <w:szCs w:val="32"/>
      </w:rPr>
      <w:fldChar w:fldCharType="begin"/>
    </w:r>
    <w:r>
      <w:rPr>
        <w:rStyle w:val="15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5"/>
        <w:rFonts w:ascii="仿宋_GB2312" w:eastAsia="仿宋_GB2312" w:cs="仿宋_GB2312"/>
        <w:sz w:val="32"/>
        <w:szCs w:val="32"/>
      </w:rPr>
      <w:fldChar w:fldCharType="separate"/>
    </w:r>
    <w:r>
      <w:rPr>
        <w:rStyle w:val="15"/>
        <w:rFonts w:ascii="仿宋_GB2312" w:eastAsia="仿宋_GB2312" w:cs="仿宋_GB2312"/>
        <w:sz w:val="32"/>
        <w:szCs w:val="32"/>
      </w:rPr>
      <w:t>- 1 -</w:t>
    </w:r>
    <w:r>
      <w:rPr>
        <w:rStyle w:val="15"/>
        <w:rFonts w:ascii="仿宋_GB2312" w:eastAsia="仿宋_GB2312" w:cs="仿宋_GB2312"/>
        <w:sz w:val="32"/>
        <w:szCs w:val="32"/>
      </w:rPr>
      <w:fldChar w:fldCharType="end"/>
    </w:r>
  </w:p>
  <w:p w14:paraId="51F43337">
    <w:pPr>
      <w:pStyle w:val="9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79A83">
    <w:pPr>
      <w:pStyle w:val="10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0DC3C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MjE2MTU2YTA3MmRkYmEyMTIyZWNjMjA0NmRjMWYifQ=="/>
    <w:docVar w:name="KSO_WPS_MARK_KEY" w:val="484acdda-950f-49ed-8161-243d68d05e0c"/>
  </w:docVars>
  <w:rsids>
    <w:rsidRoot w:val="003827A9"/>
    <w:rsid w:val="00015CDB"/>
    <w:rsid w:val="000167F8"/>
    <w:rsid w:val="00023B99"/>
    <w:rsid w:val="0004209D"/>
    <w:rsid w:val="00047154"/>
    <w:rsid w:val="00070EA5"/>
    <w:rsid w:val="00074C70"/>
    <w:rsid w:val="00093EE3"/>
    <w:rsid w:val="0009647A"/>
    <w:rsid w:val="000A7E5E"/>
    <w:rsid w:val="000B3D71"/>
    <w:rsid w:val="000B3E85"/>
    <w:rsid w:val="000B4FA4"/>
    <w:rsid w:val="000C25B2"/>
    <w:rsid w:val="000D5498"/>
    <w:rsid w:val="000F3B6C"/>
    <w:rsid w:val="001051C6"/>
    <w:rsid w:val="00112F07"/>
    <w:rsid w:val="00133D39"/>
    <w:rsid w:val="00143678"/>
    <w:rsid w:val="00143CA4"/>
    <w:rsid w:val="00152071"/>
    <w:rsid w:val="00197974"/>
    <w:rsid w:val="001B46A0"/>
    <w:rsid w:val="001C4BC6"/>
    <w:rsid w:val="001D6C26"/>
    <w:rsid w:val="001E4FB0"/>
    <w:rsid w:val="0021593F"/>
    <w:rsid w:val="00260C26"/>
    <w:rsid w:val="00270DAA"/>
    <w:rsid w:val="00276E16"/>
    <w:rsid w:val="00287C90"/>
    <w:rsid w:val="00290658"/>
    <w:rsid w:val="002C2584"/>
    <w:rsid w:val="002E7E7D"/>
    <w:rsid w:val="003019C6"/>
    <w:rsid w:val="00311C6B"/>
    <w:rsid w:val="00334343"/>
    <w:rsid w:val="003827A9"/>
    <w:rsid w:val="00393413"/>
    <w:rsid w:val="003B137A"/>
    <w:rsid w:val="003D1719"/>
    <w:rsid w:val="003D61F6"/>
    <w:rsid w:val="003D7952"/>
    <w:rsid w:val="003D7A94"/>
    <w:rsid w:val="003F3F5B"/>
    <w:rsid w:val="00413283"/>
    <w:rsid w:val="00415AE1"/>
    <w:rsid w:val="00434D30"/>
    <w:rsid w:val="0045202F"/>
    <w:rsid w:val="0046377B"/>
    <w:rsid w:val="00467179"/>
    <w:rsid w:val="0048502B"/>
    <w:rsid w:val="00485F60"/>
    <w:rsid w:val="004A6257"/>
    <w:rsid w:val="004A6751"/>
    <w:rsid w:val="004D579C"/>
    <w:rsid w:val="00512892"/>
    <w:rsid w:val="00524871"/>
    <w:rsid w:val="005400AB"/>
    <w:rsid w:val="0054368C"/>
    <w:rsid w:val="00561FE1"/>
    <w:rsid w:val="005842DA"/>
    <w:rsid w:val="00592390"/>
    <w:rsid w:val="005B481A"/>
    <w:rsid w:val="00613952"/>
    <w:rsid w:val="00635E3A"/>
    <w:rsid w:val="00670A09"/>
    <w:rsid w:val="0067722F"/>
    <w:rsid w:val="00687F90"/>
    <w:rsid w:val="0069566A"/>
    <w:rsid w:val="006A2F25"/>
    <w:rsid w:val="006A40F0"/>
    <w:rsid w:val="006A73D5"/>
    <w:rsid w:val="006A7846"/>
    <w:rsid w:val="006B1DF5"/>
    <w:rsid w:val="006D6320"/>
    <w:rsid w:val="006F06E3"/>
    <w:rsid w:val="007239BA"/>
    <w:rsid w:val="00737453"/>
    <w:rsid w:val="007A1BCE"/>
    <w:rsid w:val="007B1CD4"/>
    <w:rsid w:val="007B30B9"/>
    <w:rsid w:val="007B707B"/>
    <w:rsid w:val="007C3AF1"/>
    <w:rsid w:val="007E43D7"/>
    <w:rsid w:val="00801B77"/>
    <w:rsid w:val="00806AD3"/>
    <w:rsid w:val="008175AE"/>
    <w:rsid w:val="00852D82"/>
    <w:rsid w:val="00871937"/>
    <w:rsid w:val="00877000"/>
    <w:rsid w:val="00880D87"/>
    <w:rsid w:val="008B0C72"/>
    <w:rsid w:val="008D6BA5"/>
    <w:rsid w:val="0091471F"/>
    <w:rsid w:val="009231D0"/>
    <w:rsid w:val="00931EBC"/>
    <w:rsid w:val="00957BF4"/>
    <w:rsid w:val="00973124"/>
    <w:rsid w:val="0097417D"/>
    <w:rsid w:val="009755CF"/>
    <w:rsid w:val="00997D30"/>
    <w:rsid w:val="009A206D"/>
    <w:rsid w:val="009B535F"/>
    <w:rsid w:val="009C3257"/>
    <w:rsid w:val="009E33CF"/>
    <w:rsid w:val="009E6367"/>
    <w:rsid w:val="009F2509"/>
    <w:rsid w:val="00A27D13"/>
    <w:rsid w:val="00A5009C"/>
    <w:rsid w:val="00A513C4"/>
    <w:rsid w:val="00A73608"/>
    <w:rsid w:val="00A766A7"/>
    <w:rsid w:val="00A77B2A"/>
    <w:rsid w:val="00A83C7D"/>
    <w:rsid w:val="00A96FC4"/>
    <w:rsid w:val="00AA74B0"/>
    <w:rsid w:val="00AA7C6B"/>
    <w:rsid w:val="00AC1AA7"/>
    <w:rsid w:val="00AC31FE"/>
    <w:rsid w:val="00AC3793"/>
    <w:rsid w:val="00AE0D4F"/>
    <w:rsid w:val="00B076EC"/>
    <w:rsid w:val="00B143B6"/>
    <w:rsid w:val="00B55E8B"/>
    <w:rsid w:val="00B64922"/>
    <w:rsid w:val="00B93544"/>
    <w:rsid w:val="00BC5842"/>
    <w:rsid w:val="00C12A0C"/>
    <w:rsid w:val="00C207E1"/>
    <w:rsid w:val="00C2211F"/>
    <w:rsid w:val="00C22B6D"/>
    <w:rsid w:val="00C332AA"/>
    <w:rsid w:val="00C362FE"/>
    <w:rsid w:val="00C4002A"/>
    <w:rsid w:val="00C43E8D"/>
    <w:rsid w:val="00C5156B"/>
    <w:rsid w:val="00C62195"/>
    <w:rsid w:val="00C818CE"/>
    <w:rsid w:val="00CB2C82"/>
    <w:rsid w:val="00CC63AE"/>
    <w:rsid w:val="00CD1F99"/>
    <w:rsid w:val="00CF4A41"/>
    <w:rsid w:val="00D004D3"/>
    <w:rsid w:val="00D0235B"/>
    <w:rsid w:val="00D05044"/>
    <w:rsid w:val="00D052D4"/>
    <w:rsid w:val="00D07241"/>
    <w:rsid w:val="00D31072"/>
    <w:rsid w:val="00D33B4A"/>
    <w:rsid w:val="00D40422"/>
    <w:rsid w:val="00D420AF"/>
    <w:rsid w:val="00D433FB"/>
    <w:rsid w:val="00D624F9"/>
    <w:rsid w:val="00D75195"/>
    <w:rsid w:val="00D86EC9"/>
    <w:rsid w:val="00D957B5"/>
    <w:rsid w:val="00DC16C5"/>
    <w:rsid w:val="00DD4173"/>
    <w:rsid w:val="00DD46A5"/>
    <w:rsid w:val="00DE1638"/>
    <w:rsid w:val="00DF1311"/>
    <w:rsid w:val="00E00711"/>
    <w:rsid w:val="00E01E19"/>
    <w:rsid w:val="00E34436"/>
    <w:rsid w:val="00E7009E"/>
    <w:rsid w:val="00EB0717"/>
    <w:rsid w:val="00EB14CF"/>
    <w:rsid w:val="00EC736D"/>
    <w:rsid w:val="00ED3D39"/>
    <w:rsid w:val="00ED6FA7"/>
    <w:rsid w:val="00EE50FF"/>
    <w:rsid w:val="00F0463F"/>
    <w:rsid w:val="00F07C76"/>
    <w:rsid w:val="00F11DD7"/>
    <w:rsid w:val="00F13B34"/>
    <w:rsid w:val="00F2630F"/>
    <w:rsid w:val="00F36F6B"/>
    <w:rsid w:val="00F378A6"/>
    <w:rsid w:val="00F641BC"/>
    <w:rsid w:val="00F72886"/>
    <w:rsid w:val="00F93AB8"/>
    <w:rsid w:val="00FB1FBA"/>
    <w:rsid w:val="00FD6C00"/>
    <w:rsid w:val="00FF62FC"/>
    <w:rsid w:val="01565DA4"/>
    <w:rsid w:val="017E6F26"/>
    <w:rsid w:val="019329D2"/>
    <w:rsid w:val="032559B3"/>
    <w:rsid w:val="03656660"/>
    <w:rsid w:val="03B92498"/>
    <w:rsid w:val="03BA6E9B"/>
    <w:rsid w:val="03E868D9"/>
    <w:rsid w:val="04886557"/>
    <w:rsid w:val="04BC5D9C"/>
    <w:rsid w:val="04F574FF"/>
    <w:rsid w:val="05D51AAE"/>
    <w:rsid w:val="05F86818"/>
    <w:rsid w:val="0606092B"/>
    <w:rsid w:val="067526A6"/>
    <w:rsid w:val="06846D8D"/>
    <w:rsid w:val="06DF1930"/>
    <w:rsid w:val="07886EB7"/>
    <w:rsid w:val="079000A0"/>
    <w:rsid w:val="0793313D"/>
    <w:rsid w:val="07974152"/>
    <w:rsid w:val="079C0106"/>
    <w:rsid w:val="07F4584C"/>
    <w:rsid w:val="080217A8"/>
    <w:rsid w:val="0810183A"/>
    <w:rsid w:val="08CD7CAB"/>
    <w:rsid w:val="092263E9"/>
    <w:rsid w:val="097C6F2A"/>
    <w:rsid w:val="0A0F696E"/>
    <w:rsid w:val="0AF5500B"/>
    <w:rsid w:val="0B4162D1"/>
    <w:rsid w:val="0B416FFB"/>
    <w:rsid w:val="0B593298"/>
    <w:rsid w:val="0C9079FD"/>
    <w:rsid w:val="0CDC04C7"/>
    <w:rsid w:val="0E551F4F"/>
    <w:rsid w:val="0EA63619"/>
    <w:rsid w:val="0F3B1FB3"/>
    <w:rsid w:val="0F566DED"/>
    <w:rsid w:val="0F6B6D3C"/>
    <w:rsid w:val="10260EB5"/>
    <w:rsid w:val="10E11F60"/>
    <w:rsid w:val="113626A1"/>
    <w:rsid w:val="11641C95"/>
    <w:rsid w:val="116857C0"/>
    <w:rsid w:val="118B7221"/>
    <w:rsid w:val="12375360"/>
    <w:rsid w:val="128E5294"/>
    <w:rsid w:val="133B4C77"/>
    <w:rsid w:val="13645F7C"/>
    <w:rsid w:val="13737F6D"/>
    <w:rsid w:val="13937098"/>
    <w:rsid w:val="13DB3E20"/>
    <w:rsid w:val="13FA068E"/>
    <w:rsid w:val="14661880"/>
    <w:rsid w:val="1506645D"/>
    <w:rsid w:val="15655FDB"/>
    <w:rsid w:val="1583041A"/>
    <w:rsid w:val="15A861C9"/>
    <w:rsid w:val="15D21B2A"/>
    <w:rsid w:val="15E96C0C"/>
    <w:rsid w:val="16002AE1"/>
    <w:rsid w:val="1601638D"/>
    <w:rsid w:val="168B3B70"/>
    <w:rsid w:val="16AD7F70"/>
    <w:rsid w:val="16BC60CF"/>
    <w:rsid w:val="16DA0303"/>
    <w:rsid w:val="17177859"/>
    <w:rsid w:val="17824C23"/>
    <w:rsid w:val="17886AC5"/>
    <w:rsid w:val="17AE47F4"/>
    <w:rsid w:val="17B52555"/>
    <w:rsid w:val="18153CE9"/>
    <w:rsid w:val="185A1510"/>
    <w:rsid w:val="186500A0"/>
    <w:rsid w:val="18756535"/>
    <w:rsid w:val="198D1CE7"/>
    <w:rsid w:val="19CC03A5"/>
    <w:rsid w:val="19DC1A37"/>
    <w:rsid w:val="1A7564F2"/>
    <w:rsid w:val="1A96562F"/>
    <w:rsid w:val="1AB01AA7"/>
    <w:rsid w:val="1ADD03C2"/>
    <w:rsid w:val="1B682381"/>
    <w:rsid w:val="1B7F1479"/>
    <w:rsid w:val="1B8C6CA7"/>
    <w:rsid w:val="1BC7354C"/>
    <w:rsid w:val="1C093B64"/>
    <w:rsid w:val="1C1C356B"/>
    <w:rsid w:val="1CAB69CA"/>
    <w:rsid w:val="1D290F49"/>
    <w:rsid w:val="1D2B3667"/>
    <w:rsid w:val="1D5968D7"/>
    <w:rsid w:val="1D5B4053"/>
    <w:rsid w:val="1DBD1D18"/>
    <w:rsid w:val="1DEA52D0"/>
    <w:rsid w:val="1F0423C1"/>
    <w:rsid w:val="1F8654CC"/>
    <w:rsid w:val="1FD23A72"/>
    <w:rsid w:val="20346CD6"/>
    <w:rsid w:val="2039253E"/>
    <w:rsid w:val="20FC3C98"/>
    <w:rsid w:val="211803A6"/>
    <w:rsid w:val="213827F6"/>
    <w:rsid w:val="21556F04"/>
    <w:rsid w:val="216F1B20"/>
    <w:rsid w:val="219A0DBB"/>
    <w:rsid w:val="21E96E3C"/>
    <w:rsid w:val="23FE3FEE"/>
    <w:rsid w:val="2423120F"/>
    <w:rsid w:val="24B83382"/>
    <w:rsid w:val="24C016B4"/>
    <w:rsid w:val="24DB1E16"/>
    <w:rsid w:val="253A0C3C"/>
    <w:rsid w:val="256C7B6C"/>
    <w:rsid w:val="261C6242"/>
    <w:rsid w:val="261F3F85"/>
    <w:rsid w:val="268B161A"/>
    <w:rsid w:val="26E65F5B"/>
    <w:rsid w:val="272C4BAB"/>
    <w:rsid w:val="27427E38"/>
    <w:rsid w:val="27B35BDB"/>
    <w:rsid w:val="27BD3A55"/>
    <w:rsid w:val="27E2526A"/>
    <w:rsid w:val="28976054"/>
    <w:rsid w:val="28F96D0F"/>
    <w:rsid w:val="297168A5"/>
    <w:rsid w:val="299A6286"/>
    <w:rsid w:val="299B7DC6"/>
    <w:rsid w:val="29BE7332"/>
    <w:rsid w:val="2A047719"/>
    <w:rsid w:val="2A2C0A1E"/>
    <w:rsid w:val="2A670C73"/>
    <w:rsid w:val="2AA349D0"/>
    <w:rsid w:val="2ADF1018"/>
    <w:rsid w:val="2AEF2177"/>
    <w:rsid w:val="2B9E594C"/>
    <w:rsid w:val="2BA56CDA"/>
    <w:rsid w:val="2C4958B7"/>
    <w:rsid w:val="2D8428C0"/>
    <w:rsid w:val="2D8E0F2E"/>
    <w:rsid w:val="2DB43204"/>
    <w:rsid w:val="2DB94CBF"/>
    <w:rsid w:val="2DFD4BAB"/>
    <w:rsid w:val="2E530C6F"/>
    <w:rsid w:val="2E861045"/>
    <w:rsid w:val="2EF755A7"/>
    <w:rsid w:val="2F2443BA"/>
    <w:rsid w:val="2F326AD7"/>
    <w:rsid w:val="2F511326"/>
    <w:rsid w:val="2F5B391E"/>
    <w:rsid w:val="303465E5"/>
    <w:rsid w:val="307F0B1B"/>
    <w:rsid w:val="307F5D4C"/>
    <w:rsid w:val="30C61BCC"/>
    <w:rsid w:val="30D8545C"/>
    <w:rsid w:val="30F427ED"/>
    <w:rsid w:val="32193F7E"/>
    <w:rsid w:val="327A2C6E"/>
    <w:rsid w:val="32904240"/>
    <w:rsid w:val="3307027A"/>
    <w:rsid w:val="335214F5"/>
    <w:rsid w:val="33BC72B7"/>
    <w:rsid w:val="33EB36F8"/>
    <w:rsid w:val="33EC51E6"/>
    <w:rsid w:val="33FC5905"/>
    <w:rsid w:val="33FF032A"/>
    <w:rsid w:val="345B087E"/>
    <w:rsid w:val="345D45F6"/>
    <w:rsid w:val="34724719"/>
    <w:rsid w:val="34C401D1"/>
    <w:rsid w:val="350E769E"/>
    <w:rsid w:val="352F415D"/>
    <w:rsid w:val="356E638F"/>
    <w:rsid w:val="35F81E1F"/>
    <w:rsid w:val="35FB40C6"/>
    <w:rsid w:val="35FC2FF4"/>
    <w:rsid w:val="36321AB2"/>
    <w:rsid w:val="376B702A"/>
    <w:rsid w:val="380D505A"/>
    <w:rsid w:val="385E6B8E"/>
    <w:rsid w:val="38EB6348"/>
    <w:rsid w:val="38FE3627"/>
    <w:rsid w:val="39094825"/>
    <w:rsid w:val="390F6E50"/>
    <w:rsid w:val="397D3044"/>
    <w:rsid w:val="39BF65BE"/>
    <w:rsid w:val="39D524D5"/>
    <w:rsid w:val="39FC4F8E"/>
    <w:rsid w:val="3A103EB8"/>
    <w:rsid w:val="3A9248CD"/>
    <w:rsid w:val="3A9312DB"/>
    <w:rsid w:val="3AA20FB4"/>
    <w:rsid w:val="3B176FF3"/>
    <w:rsid w:val="3B585B17"/>
    <w:rsid w:val="3BC46D08"/>
    <w:rsid w:val="3C5B7D5D"/>
    <w:rsid w:val="3CE40F86"/>
    <w:rsid w:val="3D2C7F69"/>
    <w:rsid w:val="3E2C3D64"/>
    <w:rsid w:val="3EEC6CA2"/>
    <w:rsid w:val="3F7B0026"/>
    <w:rsid w:val="3F7B6278"/>
    <w:rsid w:val="3F823162"/>
    <w:rsid w:val="40152228"/>
    <w:rsid w:val="40440562"/>
    <w:rsid w:val="4093139F"/>
    <w:rsid w:val="41214BFD"/>
    <w:rsid w:val="41584871"/>
    <w:rsid w:val="417B255F"/>
    <w:rsid w:val="41D66F27"/>
    <w:rsid w:val="421C165A"/>
    <w:rsid w:val="425D0E63"/>
    <w:rsid w:val="42843695"/>
    <w:rsid w:val="432B58BF"/>
    <w:rsid w:val="436D4129"/>
    <w:rsid w:val="43DE0B83"/>
    <w:rsid w:val="456A5861"/>
    <w:rsid w:val="46935C55"/>
    <w:rsid w:val="469F45FA"/>
    <w:rsid w:val="46B15594"/>
    <w:rsid w:val="471825FE"/>
    <w:rsid w:val="47863A0C"/>
    <w:rsid w:val="4835136C"/>
    <w:rsid w:val="485D29BF"/>
    <w:rsid w:val="48A3208B"/>
    <w:rsid w:val="48A56114"/>
    <w:rsid w:val="49B93C25"/>
    <w:rsid w:val="49DC7913"/>
    <w:rsid w:val="4A617A3B"/>
    <w:rsid w:val="4A68578C"/>
    <w:rsid w:val="4B245A16"/>
    <w:rsid w:val="4B441C14"/>
    <w:rsid w:val="4B797EE4"/>
    <w:rsid w:val="4BA21D3A"/>
    <w:rsid w:val="4BCA525C"/>
    <w:rsid w:val="4C1E2465"/>
    <w:rsid w:val="4C2D0CA0"/>
    <w:rsid w:val="4C404F05"/>
    <w:rsid w:val="4C5B7285"/>
    <w:rsid w:val="4C8C73CE"/>
    <w:rsid w:val="4D183358"/>
    <w:rsid w:val="4DE8291F"/>
    <w:rsid w:val="4DFF0074"/>
    <w:rsid w:val="4E2B207B"/>
    <w:rsid w:val="4E6C4D8F"/>
    <w:rsid w:val="4F1D2F93"/>
    <w:rsid w:val="501A2F43"/>
    <w:rsid w:val="50C71A74"/>
    <w:rsid w:val="51383FC9"/>
    <w:rsid w:val="51BB2C46"/>
    <w:rsid w:val="51F223CA"/>
    <w:rsid w:val="52846D9A"/>
    <w:rsid w:val="52C360E1"/>
    <w:rsid w:val="52E57838"/>
    <w:rsid w:val="53582700"/>
    <w:rsid w:val="53E06252"/>
    <w:rsid w:val="53E61ABA"/>
    <w:rsid w:val="5434074B"/>
    <w:rsid w:val="54C3004D"/>
    <w:rsid w:val="54CA3B23"/>
    <w:rsid w:val="54D214C2"/>
    <w:rsid w:val="55356E33"/>
    <w:rsid w:val="56A95021"/>
    <w:rsid w:val="56FA587C"/>
    <w:rsid w:val="572F26D3"/>
    <w:rsid w:val="57BD0D84"/>
    <w:rsid w:val="57F66044"/>
    <w:rsid w:val="580D1008"/>
    <w:rsid w:val="582B03E3"/>
    <w:rsid w:val="583A0626"/>
    <w:rsid w:val="592941F7"/>
    <w:rsid w:val="59BF7747"/>
    <w:rsid w:val="59EC24A4"/>
    <w:rsid w:val="5A3317D1"/>
    <w:rsid w:val="5A68181B"/>
    <w:rsid w:val="5A7A00BF"/>
    <w:rsid w:val="5ADF54B5"/>
    <w:rsid w:val="5B8027F4"/>
    <w:rsid w:val="5BC621D1"/>
    <w:rsid w:val="5BE2692D"/>
    <w:rsid w:val="5BE400B6"/>
    <w:rsid w:val="5C384E7D"/>
    <w:rsid w:val="5C7A2B20"/>
    <w:rsid w:val="5D06319D"/>
    <w:rsid w:val="5D0B07E3"/>
    <w:rsid w:val="5DA85C3F"/>
    <w:rsid w:val="5E624433"/>
    <w:rsid w:val="5EDF7832"/>
    <w:rsid w:val="5F1871E8"/>
    <w:rsid w:val="5F6B57D0"/>
    <w:rsid w:val="5FDE21DF"/>
    <w:rsid w:val="60707663"/>
    <w:rsid w:val="61C40F61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124205"/>
    <w:rsid w:val="64E80AA9"/>
    <w:rsid w:val="64EF09EB"/>
    <w:rsid w:val="64FC3FAA"/>
    <w:rsid w:val="65044496"/>
    <w:rsid w:val="652F7039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8EF2D67"/>
    <w:rsid w:val="69795B78"/>
    <w:rsid w:val="6A5A65A6"/>
    <w:rsid w:val="6A7259FE"/>
    <w:rsid w:val="6A7E0532"/>
    <w:rsid w:val="6AA12AD2"/>
    <w:rsid w:val="6AE1009B"/>
    <w:rsid w:val="6B142F59"/>
    <w:rsid w:val="6B1D005F"/>
    <w:rsid w:val="6C0647F8"/>
    <w:rsid w:val="6D090170"/>
    <w:rsid w:val="6D521B17"/>
    <w:rsid w:val="6E4D092F"/>
    <w:rsid w:val="6E867CCA"/>
    <w:rsid w:val="6E8C2690"/>
    <w:rsid w:val="6EB47D3A"/>
    <w:rsid w:val="6EE175F6"/>
    <w:rsid w:val="6F437969"/>
    <w:rsid w:val="6F493880"/>
    <w:rsid w:val="6F543924"/>
    <w:rsid w:val="6F8B533D"/>
    <w:rsid w:val="6FAC19B2"/>
    <w:rsid w:val="6FFA6AC9"/>
    <w:rsid w:val="701302AC"/>
    <w:rsid w:val="705A531E"/>
    <w:rsid w:val="709B74C6"/>
    <w:rsid w:val="70D70CB1"/>
    <w:rsid w:val="70EC5DDE"/>
    <w:rsid w:val="714241AF"/>
    <w:rsid w:val="71F91333"/>
    <w:rsid w:val="72121ED2"/>
    <w:rsid w:val="721B65CF"/>
    <w:rsid w:val="726A6E59"/>
    <w:rsid w:val="728932E2"/>
    <w:rsid w:val="72B55021"/>
    <w:rsid w:val="72CE60E3"/>
    <w:rsid w:val="72F434FA"/>
    <w:rsid w:val="73397A01"/>
    <w:rsid w:val="736764A6"/>
    <w:rsid w:val="737840B3"/>
    <w:rsid w:val="742D0BE7"/>
    <w:rsid w:val="74AF1FDC"/>
    <w:rsid w:val="755F5637"/>
    <w:rsid w:val="75811530"/>
    <w:rsid w:val="761402B1"/>
    <w:rsid w:val="76333586"/>
    <w:rsid w:val="7728408E"/>
    <w:rsid w:val="77536EFE"/>
    <w:rsid w:val="778C5F09"/>
    <w:rsid w:val="77BF5FFA"/>
    <w:rsid w:val="77EA6748"/>
    <w:rsid w:val="7855070D"/>
    <w:rsid w:val="787210E5"/>
    <w:rsid w:val="78B6564F"/>
    <w:rsid w:val="78C7160B"/>
    <w:rsid w:val="79580332"/>
    <w:rsid w:val="79595022"/>
    <w:rsid w:val="79B7167F"/>
    <w:rsid w:val="79CC49FF"/>
    <w:rsid w:val="7A2D7B93"/>
    <w:rsid w:val="7AB7745D"/>
    <w:rsid w:val="7AEC7106"/>
    <w:rsid w:val="7B2D5C88"/>
    <w:rsid w:val="7B58479C"/>
    <w:rsid w:val="7BDE7397"/>
    <w:rsid w:val="7BE67FFA"/>
    <w:rsid w:val="7BFA3690"/>
    <w:rsid w:val="7C3A6597"/>
    <w:rsid w:val="7D871368"/>
    <w:rsid w:val="7DC861E9"/>
    <w:rsid w:val="7E3C2153"/>
    <w:rsid w:val="7E62460F"/>
    <w:rsid w:val="7F45772D"/>
    <w:rsid w:val="7F5E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cs="Times New Roman"/>
      <w:b/>
      <w:bCs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宋体" w:cs="宋体"/>
      <w:sz w:val="32"/>
      <w:szCs w:val="32"/>
    </w:rPr>
  </w:style>
  <w:style w:type="paragraph" w:styleId="7">
    <w:name w:val="Plain Text"/>
    <w:basedOn w:val="1"/>
    <w:qFormat/>
    <w:uiPriority w:val="0"/>
    <w:rPr>
      <w:rFonts w:ascii="宋体" w:cs="宋体"/>
    </w:rPr>
  </w:style>
  <w:style w:type="paragraph" w:styleId="8">
    <w:name w:val="Date"/>
    <w:basedOn w:val="1"/>
    <w:next w:val="1"/>
    <w:qFormat/>
    <w:uiPriority w:val="0"/>
    <w:pPr>
      <w:ind w:left="25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Body text|2"/>
    <w:basedOn w:val="1"/>
    <w:qFormat/>
    <w:uiPriority w:val="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20">
    <w:name w:val="Body text|2 + 11 pt"/>
    <w:qFormat/>
    <w:uiPriority w:val="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1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font21"/>
    <w:basedOn w:val="14"/>
    <w:qFormat/>
    <w:uiPriority w:val="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24">
    <w:name w:val="font11"/>
    <w:basedOn w:val="14"/>
    <w:qFormat/>
    <w:uiPriority w:val="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Table Paragraph"/>
    <w:basedOn w:val="1"/>
    <w:qFormat/>
    <w:uiPriority w:val="0"/>
    <w:pPr>
      <w:ind w:left="15"/>
    </w:pPr>
    <w:rPr>
      <w:rFonts w:ascii="宋体" w:cs="宋体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8">
    <w:name w:val="无"/>
    <w:qFormat/>
    <w:uiPriority w:val="0"/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Table Text1"/>
    <w:basedOn w:val="1"/>
    <w:qFormat/>
    <w:uiPriority w:val="0"/>
    <w:rPr>
      <w:rFonts w:ascii="微软雅黑" w:hAnsi="微软雅黑" w:eastAsia="微软雅黑" w:cs="微软雅黑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968</Words>
  <Characters>1222</Characters>
  <Lines>7</Lines>
  <Paragraphs>2</Paragraphs>
  <TotalTime>24</TotalTime>
  <ScaleCrop>false</ScaleCrop>
  <LinksUpToDate>false</LinksUpToDate>
  <CharactersWithSpaces>1296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2025-07-08T08:39:00Z</dcterms:created>
  <dc:creator>Administrator</dc:creator>
  <cp:lastModifiedBy>市医学会</cp:lastModifiedBy>
  <cp:lastPrinted>2018-11-09T01:43:00Z</cp:lastPrinted>
  <dcterms:modified xsi:type="dcterms:W3CDTF">2025-09-19T07:46:40Z</dcterms:modified>
  <dc:title>眉山市医学会文件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E10AC326E5E946BE88F12986D68E9C32_13</vt:lpwstr>
  </property>
  <property fmtid="{D5CDD505-2E9C-101B-9397-08002B2CF9AE}" pid="4" name="KSOTemplateDocerSaveRecord">
    <vt:lpwstr>eyJoZGlkIjoiYjU2NzhhYzkzNTk0NzY1MTg4OWY3NjRmYjliMjJiMWIifQ==</vt:lpwstr>
  </property>
</Properties>
</file>