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0FF" w:rsidRDefault="00F600FF">
      <w:pPr>
        <w:jc w:val="distribute"/>
        <w:rPr>
          <w:rFonts w:ascii="方正小标宋简体" w:eastAsia="方正小标宋简体" w:cs="Times New Roman"/>
          <w:color w:val="FF0000"/>
          <w:w w:val="80"/>
          <w:sz w:val="56"/>
          <w:szCs w:val="56"/>
        </w:rPr>
      </w:pPr>
    </w:p>
    <w:p w:rsidR="00F600FF" w:rsidRDefault="003C3EA9">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F600FF" w:rsidRPr="001F4FBE" w:rsidRDefault="003C3EA9">
      <w:pPr>
        <w:spacing w:line="600" w:lineRule="exact"/>
        <w:jc w:val="center"/>
        <w:rPr>
          <w:rFonts w:ascii="仿宋_GB2312" w:eastAsia="仿宋_GB2312" w:cs="Times New Roman"/>
          <w:color w:val="000000" w:themeColor="text1"/>
          <w:sz w:val="32"/>
          <w:szCs w:val="32"/>
        </w:rPr>
      </w:pPr>
      <w:r w:rsidRPr="001F4FBE">
        <w:rPr>
          <w:rFonts w:ascii="仿宋_GB2312" w:eastAsia="仿宋_GB2312" w:cs="仿宋_GB2312" w:hint="eastAsia"/>
          <w:color w:val="000000" w:themeColor="text1"/>
          <w:sz w:val="32"/>
          <w:szCs w:val="32"/>
        </w:rPr>
        <w:t>眉医学会〔202</w:t>
      </w:r>
      <w:r w:rsidR="004E6D29">
        <w:rPr>
          <w:rFonts w:ascii="仿宋_GB2312" w:eastAsia="仿宋_GB2312" w:cs="仿宋_GB2312" w:hint="eastAsia"/>
          <w:color w:val="000000" w:themeColor="text1"/>
          <w:sz w:val="32"/>
          <w:szCs w:val="32"/>
        </w:rPr>
        <w:t>5</w:t>
      </w:r>
      <w:r w:rsidRPr="001F4FBE">
        <w:rPr>
          <w:rFonts w:ascii="仿宋_GB2312" w:eastAsia="仿宋_GB2312" w:cs="仿宋_GB2312" w:hint="eastAsia"/>
          <w:color w:val="000000" w:themeColor="text1"/>
          <w:sz w:val="32"/>
          <w:szCs w:val="32"/>
        </w:rPr>
        <w:t>〕</w:t>
      </w:r>
      <w:r w:rsidR="00E15ECD">
        <w:rPr>
          <w:rFonts w:ascii="仿宋_GB2312" w:eastAsia="仿宋_GB2312" w:cs="仿宋_GB2312" w:hint="eastAsia"/>
          <w:color w:val="000000" w:themeColor="text1"/>
          <w:sz w:val="32"/>
          <w:szCs w:val="32"/>
        </w:rPr>
        <w:t>15</w:t>
      </w:r>
      <w:r w:rsidRPr="001F4FBE">
        <w:rPr>
          <w:rFonts w:ascii="仿宋_GB2312" w:eastAsia="仿宋_GB2312" w:cs="仿宋_GB2312" w:hint="eastAsia"/>
          <w:color w:val="000000" w:themeColor="text1"/>
          <w:sz w:val="32"/>
          <w:szCs w:val="32"/>
        </w:rPr>
        <w:t>号</w:t>
      </w:r>
    </w:p>
    <w:p w:rsidR="00F600FF" w:rsidRDefault="00590BAA">
      <w:pPr>
        <w:pStyle w:val="a4"/>
        <w:spacing w:line="600" w:lineRule="exact"/>
        <w:jc w:val="center"/>
        <w:rPr>
          <w:rFonts w:ascii="仿宋_GB2312" w:eastAsia="仿宋_GB2312" w:cs="Times New Roman"/>
          <w:sz w:val="32"/>
          <w:szCs w:val="32"/>
        </w:rPr>
      </w:pPr>
      <w:r w:rsidRPr="00590BAA">
        <w:pict>
          <v:line id="直线 2" o:spid="_x0000_s1026" style="position:absolute;left:0;text-align:left;z-index:1"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nSQbnusBAADcAwAADgAAAGRycy9lMm9Eb2MueG1srVNLjhMx&#10;EN0jcQfLe9JJIDOjVjqzmBA2CCIBB6j4023JP7mcdHIWrsGKDceZa1DuzmRg2GRBL9xlV/lVvVfl&#10;5f3RWXZQCU3wDZ9NppwpL4I0vm34t6+bN3ecYQYvwQavGn5SyO9Xr18t+1ireeiClSoxAvFY97Hh&#10;Xc6xrioUnXKAkxCVJ6cOyUGmbWormaAndGer+XR6U/UhyZiCUIh0uh6d/IyYrgEMWhuh1kHsnfJ5&#10;RE3KQiZK2JmIfDVUq7US+bPWqDKzDSemeVgpCdm7slarJdRtgtgZcS4BrinhBScHxlPSC9QaMrB9&#10;Mv9AOSNSwKDzRARXjUQGRYjFbPpCmy8dRDVwIakxXkTH/wcrPh22iRlJk8CZB0cNf/z+4/HnLzYv&#10;2vQRawp58Nt03mHcpkL0qJMrf6LAjoOep4ue6piZoMPF7ezd25sFZ+LJVz1fjAnzBxUcK0bDrfGF&#10;KtRw+IiZklHoU0g5tp71DZ/fLW4LHtDgaWo4mS5S8ejb4TIGa+TGWFuuYGp3DzaxA1DzN5spfYUT&#10;Af8VVrKsAbsxbnCNY9EpkO+9ZPkUSRZPr4GXGpySnFlFj6dYBAh1BmOviaTU1lMFRdZRyGLtgjxR&#10;E/YxmbYjKWZDlcVDTR/qPQ9omao/9wPS86Nc/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FW3G&#10;1QAAAAgBAAAPAAAAAAAAAAEAIAAAACIAAABkcnMvZG93bnJldi54bWxQSwECFAAUAAAACACHTuJA&#10;nSQbnusBAADcAwAADgAAAAAAAAABACAAAAAkAQAAZHJzL2Uyb0RvYy54bWxQSwUGAAAAAAYABgBZ&#10;AQAAgQUAAAAA&#10;" strokecolor="red" strokeweight="2.25pt"/>
        </w:pict>
      </w:r>
    </w:p>
    <w:p w:rsidR="00E15ECD" w:rsidRDefault="00E15ECD" w:rsidP="00E15ECD">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眉山市医学会</w:t>
      </w:r>
    </w:p>
    <w:p w:rsidR="00DA49B3" w:rsidRDefault="00E15ECD" w:rsidP="00E15ECD">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关于印发《眉山市医学会科研项目管理办法</w:t>
      </w:r>
    </w:p>
    <w:p w:rsidR="00E15ECD" w:rsidRDefault="00E15ECD" w:rsidP="00E15ECD">
      <w:pPr>
        <w:spacing w:line="600" w:lineRule="exact"/>
        <w:jc w:val="center"/>
        <w:rPr>
          <w:rFonts w:ascii="小标宋" w:eastAsia="小标宋" w:hAnsi="Times New Roman" w:cs="Times New Roman"/>
          <w:sz w:val="44"/>
          <w:szCs w:val="44"/>
        </w:rPr>
      </w:pPr>
      <w:r>
        <w:rPr>
          <w:rFonts w:ascii="方正小标宋简体" w:eastAsia="方正小标宋简体" w:hAnsi="方正小标宋简体" w:cs="方正小标宋简体" w:hint="eastAsia"/>
          <w:sz w:val="44"/>
          <w:szCs w:val="44"/>
        </w:rPr>
        <w:t>（试行）》的通知</w:t>
      </w:r>
    </w:p>
    <w:p w:rsidR="00E15ECD" w:rsidRDefault="00E15ECD" w:rsidP="00E15ECD">
      <w:pPr>
        <w:widowControl/>
        <w:spacing w:line="600" w:lineRule="exact"/>
        <w:ind w:firstLine="640"/>
        <w:jc w:val="center"/>
        <w:rPr>
          <w:rFonts w:ascii="仿宋_GB2312" w:eastAsia="仿宋_GB2312" w:hAnsi="仿宋_GB2312" w:cs="仿宋_GB2312"/>
          <w:kern w:val="0"/>
          <w:sz w:val="32"/>
          <w:szCs w:val="32"/>
        </w:rPr>
      </w:pPr>
    </w:p>
    <w:p w:rsidR="00E15ECD" w:rsidRPr="00DA49B3" w:rsidRDefault="00E15ECD" w:rsidP="00E15ECD">
      <w:pPr>
        <w:spacing w:line="600" w:lineRule="exact"/>
        <w:rPr>
          <w:rFonts w:ascii="仿宋_GB2312" w:eastAsia="仿宋_GB2312" w:hAnsi="仿宋" w:cs="仿宋" w:hint="eastAsia"/>
          <w:sz w:val="32"/>
          <w:szCs w:val="20"/>
        </w:rPr>
      </w:pPr>
      <w:r w:rsidRPr="00DA49B3">
        <w:rPr>
          <w:rFonts w:ascii="仿宋_GB2312" w:eastAsia="仿宋_GB2312" w:hAnsi="仿宋" w:cs="仿宋" w:hint="eastAsia"/>
          <w:sz w:val="32"/>
          <w:szCs w:val="20"/>
        </w:rPr>
        <w:t>各单位会员</w:t>
      </w:r>
      <w:r w:rsidR="00DA49B3" w:rsidRPr="00DA49B3">
        <w:rPr>
          <w:rFonts w:ascii="仿宋_GB2312" w:eastAsia="仿宋_GB2312" w:hAnsi="仿宋" w:cs="仿宋" w:hint="eastAsia"/>
          <w:sz w:val="32"/>
          <w:szCs w:val="20"/>
        </w:rPr>
        <w:t>，</w:t>
      </w:r>
      <w:r w:rsidRPr="00DA49B3">
        <w:rPr>
          <w:rFonts w:ascii="仿宋_GB2312" w:eastAsia="仿宋_GB2312" w:hAnsi="仿宋" w:cs="仿宋" w:hint="eastAsia"/>
          <w:sz w:val="32"/>
          <w:szCs w:val="20"/>
        </w:rPr>
        <w:t>各学术组织：</w:t>
      </w:r>
    </w:p>
    <w:p w:rsidR="00E15ECD" w:rsidRDefault="00E15ECD" w:rsidP="00E15ECD">
      <w:pPr>
        <w:spacing w:line="600" w:lineRule="exact"/>
        <w:ind w:firstLineChars="200" w:firstLine="640"/>
        <w:rPr>
          <w:rFonts w:ascii="仿宋_GB2312" w:eastAsia="仿宋_GB2312" w:hAnsi="仿宋" w:cs="仿宋" w:hint="eastAsia"/>
          <w:sz w:val="32"/>
          <w:szCs w:val="20"/>
        </w:rPr>
      </w:pPr>
      <w:r w:rsidRPr="00DA49B3">
        <w:rPr>
          <w:rFonts w:ascii="仿宋_GB2312" w:eastAsia="仿宋_GB2312" w:hAnsi="仿宋" w:cs="仿宋" w:hint="eastAsia"/>
          <w:sz w:val="32"/>
          <w:szCs w:val="20"/>
        </w:rPr>
        <w:t>为了积极推动我市医学科学研究，提高医学科学技术水平，学会现将《眉山市医学会科研项目管理办法（试行）》印发你们。</w:t>
      </w:r>
    </w:p>
    <w:p w:rsidR="0028499C" w:rsidRDefault="0028499C" w:rsidP="00E15ECD">
      <w:pPr>
        <w:spacing w:line="600" w:lineRule="exact"/>
        <w:ind w:firstLineChars="200" w:firstLine="640"/>
        <w:rPr>
          <w:rFonts w:ascii="仿宋_GB2312" w:eastAsia="仿宋_GB2312" w:hAnsi="仿宋" w:cs="仿宋" w:hint="eastAsia"/>
          <w:sz w:val="32"/>
          <w:szCs w:val="20"/>
        </w:rPr>
      </w:pPr>
    </w:p>
    <w:p w:rsidR="0028499C" w:rsidRPr="00DA49B3" w:rsidRDefault="0028499C" w:rsidP="00E15ECD">
      <w:pPr>
        <w:spacing w:line="600" w:lineRule="exact"/>
        <w:ind w:firstLineChars="200" w:firstLine="640"/>
        <w:rPr>
          <w:rFonts w:ascii="仿宋_GB2312" w:eastAsia="仿宋_GB2312" w:hAnsi="仿宋" w:cs="仿宋" w:hint="eastAsia"/>
          <w:sz w:val="32"/>
          <w:szCs w:val="20"/>
        </w:rPr>
      </w:pPr>
      <w:r>
        <w:rPr>
          <w:rFonts w:ascii="仿宋_GB2312" w:eastAsia="仿宋_GB2312" w:hAnsi="仿宋" w:cs="仿宋" w:hint="eastAsia"/>
          <w:sz w:val="32"/>
          <w:szCs w:val="20"/>
        </w:rPr>
        <w:t>附件：</w:t>
      </w:r>
      <w:r w:rsidRPr="00DA49B3">
        <w:rPr>
          <w:rFonts w:ascii="仿宋_GB2312" w:eastAsia="仿宋_GB2312" w:hAnsi="仿宋" w:cs="仿宋" w:hint="eastAsia"/>
          <w:sz w:val="32"/>
          <w:szCs w:val="20"/>
        </w:rPr>
        <w:t>眉山市医学会科研项目管理办法（试行）</w:t>
      </w:r>
    </w:p>
    <w:p w:rsidR="00E15ECD" w:rsidRPr="00DA49B3" w:rsidRDefault="00E15ECD" w:rsidP="00E15ECD">
      <w:pPr>
        <w:spacing w:line="600" w:lineRule="exact"/>
        <w:rPr>
          <w:rFonts w:ascii="仿宋_GB2312" w:eastAsia="仿宋_GB2312" w:hAnsi="仿宋" w:cs="仿宋" w:hint="eastAsia"/>
          <w:sz w:val="32"/>
          <w:szCs w:val="20"/>
        </w:rPr>
      </w:pPr>
    </w:p>
    <w:p w:rsidR="00E15ECD" w:rsidRPr="00DA49B3" w:rsidRDefault="00E15ECD" w:rsidP="00E15ECD">
      <w:pPr>
        <w:spacing w:line="600" w:lineRule="exact"/>
        <w:rPr>
          <w:rFonts w:ascii="仿宋_GB2312" w:eastAsia="仿宋_GB2312" w:hAnsi="仿宋" w:cs="仿宋" w:hint="eastAsia"/>
          <w:sz w:val="32"/>
          <w:szCs w:val="20"/>
        </w:rPr>
      </w:pPr>
    </w:p>
    <w:p w:rsidR="00F600FF" w:rsidRPr="00DA49B3" w:rsidRDefault="003C3EA9" w:rsidP="00DA49B3">
      <w:pPr>
        <w:spacing w:line="600" w:lineRule="exact"/>
        <w:ind w:firstLineChars="2050" w:firstLine="6560"/>
        <w:rPr>
          <w:rFonts w:ascii="仿宋_GB2312" w:eastAsia="仿宋_GB2312" w:hint="eastAsia"/>
          <w:color w:val="000000"/>
          <w:sz w:val="32"/>
          <w:szCs w:val="32"/>
        </w:rPr>
      </w:pPr>
      <w:r w:rsidRPr="00DA49B3">
        <w:rPr>
          <w:rFonts w:ascii="仿宋_GB2312" w:eastAsia="仿宋_GB2312" w:hint="eastAsia"/>
          <w:color w:val="000000"/>
          <w:sz w:val="32"/>
          <w:szCs w:val="32"/>
        </w:rPr>
        <w:t xml:space="preserve">眉山市医学会   </w:t>
      </w:r>
    </w:p>
    <w:p w:rsidR="00F600FF" w:rsidRPr="00DA49B3" w:rsidRDefault="003C3EA9" w:rsidP="00E15ECD">
      <w:pPr>
        <w:spacing w:line="600" w:lineRule="exact"/>
        <w:jc w:val="right"/>
        <w:rPr>
          <w:rFonts w:ascii="仿宋_GB2312" w:eastAsia="仿宋_GB2312" w:hint="eastAsia"/>
          <w:color w:val="000000"/>
          <w:sz w:val="32"/>
          <w:szCs w:val="32"/>
        </w:rPr>
      </w:pPr>
      <w:r w:rsidRPr="00DA49B3">
        <w:rPr>
          <w:rFonts w:ascii="仿宋_GB2312" w:eastAsia="仿宋_GB2312" w:hint="eastAsia"/>
          <w:color w:val="000000"/>
          <w:sz w:val="32"/>
          <w:szCs w:val="32"/>
        </w:rPr>
        <w:t xml:space="preserve"> </w:t>
      </w:r>
      <w:r w:rsidR="006E20B1" w:rsidRPr="00DA49B3">
        <w:rPr>
          <w:rFonts w:ascii="仿宋_GB2312" w:eastAsia="仿宋_GB2312" w:hint="eastAsia"/>
          <w:color w:val="000000"/>
          <w:sz w:val="32"/>
          <w:szCs w:val="32"/>
        </w:rPr>
        <w:t xml:space="preserve"> </w:t>
      </w:r>
      <w:r w:rsidR="00DA49B3">
        <w:rPr>
          <w:rFonts w:ascii="仿宋_GB2312" w:eastAsia="仿宋_GB2312" w:hint="eastAsia"/>
          <w:color w:val="000000"/>
          <w:sz w:val="32"/>
          <w:szCs w:val="32"/>
        </w:rPr>
        <w:t xml:space="preserve">  </w:t>
      </w:r>
      <w:r w:rsidRPr="00DA49B3">
        <w:rPr>
          <w:rFonts w:ascii="仿宋_GB2312" w:eastAsia="仿宋_GB2312" w:hint="eastAsia"/>
          <w:color w:val="000000"/>
          <w:sz w:val="32"/>
          <w:szCs w:val="32"/>
        </w:rPr>
        <w:t>202</w:t>
      </w:r>
      <w:r w:rsidR="006E20B1" w:rsidRPr="00DA49B3">
        <w:rPr>
          <w:rFonts w:ascii="仿宋_GB2312" w:eastAsia="仿宋_GB2312" w:hint="eastAsia"/>
          <w:color w:val="000000"/>
          <w:sz w:val="32"/>
          <w:szCs w:val="32"/>
        </w:rPr>
        <w:t>5</w:t>
      </w:r>
      <w:r w:rsidRPr="00DA49B3">
        <w:rPr>
          <w:rFonts w:ascii="仿宋_GB2312" w:eastAsia="仿宋_GB2312" w:hint="eastAsia"/>
          <w:color w:val="000000"/>
          <w:sz w:val="32"/>
          <w:szCs w:val="32"/>
        </w:rPr>
        <w:t>年</w:t>
      </w:r>
      <w:r w:rsidR="00CE1C8A" w:rsidRPr="00DA49B3">
        <w:rPr>
          <w:rFonts w:ascii="仿宋_GB2312" w:eastAsia="仿宋_GB2312" w:hint="eastAsia"/>
          <w:color w:val="000000"/>
          <w:sz w:val="32"/>
          <w:szCs w:val="32"/>
        </w:rPr>
        <w:t>2</w:t>
      </w:r>
      <w:r w:rsidRPr="00DA49B3">
        <w:rPr>
          <w:rFonts w:ascii="仿宋_GB2312" w:eastAsia="仿宋_GB2312" w:hint="eastAsia"/>
          <w:color w:val="000000"/>
          <w:sz w:val="32"/>
          <w:szCs w:val="32"/>
        </w:rPr>
        <w:t>月</w:t>
      </w:r>
      <w:r w:rsidR="00DA49B3">
        <w:rPr>
          <w:rFonts w:ascii="仿宋_GB2312" w:eastAsia="仿宋_GB2312" w:hint="eastAsia"/>
          <w:color w:val="000000"/>
          <w:sz w:val="32"/>
          <w:szCs w:val="32"/>
        </w:rPr>
        <w:t>20</w:t>
      </w:r>
      <w:r w:rsidRPr="00DA49B3">
        <w:rPr>
          <w:rFonts w:ascii="仿宋_GB2312" w:eastAsia="仿宋_GB2312" w:hint="eastAsia"/>
          <w:color w:val="000000"/>
          <w:sz w:val="32"/>
          <w:szCs w:val="32"/>
        </w:rPr>
        <w:t>日</w:t>
      </w:r>
    </w:p>
    <w:p w:rsidR="0091717D" w:rsidRDefault="0091717D" w:rsidP="0091717D">
      <w:pPr>
        <w:rPr>
          <w:rFonts w:ascii="仿宋_GB2312" w:eastAsia="仿宋_GB2312" w:hAnsi="仿宋_GB2312" w:cs="仿宋_GB2312"/>
          <w:sz w:val="24"/>
          <w:szCs w:val="24"/>
        </w:rPr>
      </w:pPr>
    </w:p>
    <w:p w:rsidR="0028499C" w:rsidRPr="00DA49B3" w:rsidRDefault="0028499C" w:rsidP="0091717D">
      <w:pPr>
        <w:rPr>
          <w:rFonts w:ascii="仿宋_GB2312" w:eastAsia="仿宋_GB2312" w:hAnsi="仿宋_GB2312" w:cs="仿宋_GB2312"/>
          <w:b/>
          <w:bCs/>
        </w:rPr>
      </w:pPr>
    </w:p>
    <w:p w:rsidR="00DA49B3" w:rsidRDefault="003C3EA9" w:rsidP="00DA49B3">
      <w:pPr>
        <w:pBdr>
          <w:top w:val="single" w:sz="6" w:space="3" w:color="auto"/>
          <w:bottom w:val="single" w:sz="6" w:space="1" w:color="auto"/>
        </w:pBdr>
        <w:spacing w:line="580" w:lineRule="exact"/>
        <w:ind w:firstLineChars="100" w:firstLine="280"/>
        <w:rPr>
          <w:rFonts w:ascii="仿宋_GB2312" w:eastAsia="仿宋_GB2312" w:hAnsi="仿宋_GB2312" w:cs="仿宋_GB2312"/>
          <w:b/>
          <w:bCs/>
        </w:rPr>
      </w:pPr>
      <w:r>
        <w:rPr>
          <w:rFonts w:ascii="仿宋_GB2312" w:eastAsia="仿宋_GB2312" w:cs="仿宋_GB2312" w:hint="eastAsia"/>
          <w:sz w:val="28"/>
          <w:szCs w:val="28"/>
        </w:rPr>
        <w:t>眉山市医学会办公室</w:t>
      </w:r>
      <w:r w:rsidR="0091717D">
        <w:rPr>
          <w:rFonts w:ascii="仿宋_GB2312" w:eastAsia="仿宋_GB2312" w:cs="仿宋_GB2312" w:hint="eastAsia"/>
          <w:sz w:val="28"/>
          <w:szCs w:val="28"/>
        </w:rPr>
        <w:t xml:space="preserve">                     </w:t>
      </w:r>
      <w:r w:rsidR="006E20B1">
        <w:rPr>
          <w:rFonts w:ascii="仿宋_GB2312" w:eastAsia="仿宋_GB2312" w:cs="仿宋_GB2312" w:hint="eastAsia"/>
          <w:sz w:val="28"/>
          <w:szCs w:val="28"/>
        </w:rPr>
        <w:t xml:space="preserve"> </w:t>
      </w:r>
      <w:r>
        <w:rPr>
          <w:rFonts w:ascii="仿宋_GB2312" w:eastAsia="仿宋_GB2312" w:cs="仿宋_GB2312" w:hint="eastAsia"/>
          <w:sz w:val="28"/>
          <w:szCs w:val="28"/>
        </w:rPr>
        <w:t>202</w:t>
      </w:r>
      <w:r w:rsidR="006E20B1">
        <w:rPr>
          <w:rFonts w:ascii="仿宋_GB2312" w:eastAsia="仿宋_GB2312" w:cs="仿宋_GB2312" w:hint="eastAsia"/>
          <w:sz w:val="28"/>
          <w:szCs w:val="28"/>
        </w:rPr>
        <w:t>5</w:t>
      </w:r>
      <w:r>
        <w:rPr>
          <w:rFonts w:ascii="仿宋_GB2312" w:eastAsia="仿宋_GB2312" w:cs="仿宋_GB2312" w:hint="eastAsia"/>
          <w:sz w:val="28"/>
          <w:szCs w:val="28"/>
        </w:rPr>
        <w:t>年</w:t>
      </w:r>
      <w:r w:rsidR="00363769">
        <w:rPr>
          <w:rFonts w:ascii="仿宋_GB2312" w:eastAsia="仿宋_GB2312" w:cs="仿宋_GB2312" w:hint="eastAsia"/>
          <w:sz w:val="28"/>
          <w:szCs w:val="28"/>
        </w:rPr>
        <w:t>2</w:t>
      </w:r>
      <w:r>
        <w:rPr>
          <w:rFonts w:ascii="仿宋_GB2312" w:eastAsia="仿宋_GB2312" w:cs="仿宋_GB2312" w:hint="eastAsia"/>
          <w:sz w:val="28"/>
          <w:szCs w:val="28"/>
        </w:rPr>
        <w:t>月</w:t>
      </w:r>
      <w:r w:rsidR="00DA49B3">
        <w:rPr>
          <w:rFonts w:ascii="仿宋_GB2312" w:eastAsia="仿宋_GB2312" w:cs="仿宋_GB2312" w:hint="eastAsia"/>
          <w:sz w:val="28"/>
          <w:szCs w:val="28"/>
        </w:rPr>
        <w:t>20</w:t>
      </w:r>
      <w:r>
        <w:rPr>
          <w:rFonts w:ascii="仿宋_GB2312" w:eastAsia="仿宋_GB2312" w:cs="仿宋_GB2312" w:hint="eastAsia"/>
          <w:sz w:val="28"/>
          <w:szCs w:val="28"/>
        </w:rPr>
        <w:t>日印发</w:t>
      </w:r>
    </w:p>
    <w:p w:rsidR="00DA49B3" w:rsidRPr="00DA49B3" w:rsidRDefault="00DA49B3" w:rsidP="00DA49B3">
      <w:pPr>
        <w:rPr>
          <w:rFonts w:ascii="仿宋_GB2312" w:eastAsia="仿宋_GB2312" w:hAnsi="仿宋_GB2312" w:cs="仿宋_GB2312"/>
        </w:rPr>
      </w:pPr>
    </w:p>
    <w:p w:rsidR="00DA49B3" w:rsidRPr="0028499C" w:rsidRDefault="0028499C" w:rsidP="007763CC">
      <w:pPr>
        <w:spacing w:line="600" w:lineRule="exact"/>
        <w:rPr>
          <w:rFonts w:ascii="黑体" w:eastAsia="黑体" w:hAnsi="黑体" w:cs="仿宋_GB2312"/>
          <w:sz w:val="32"/>
          <w:szCs w:val="32"/>
        </w:rPr>
      </w:pPr>
      <w:r w:rsidRPr="0028499C">
        <w:rPr>
          <w:rFonts w:ascii="黑体" w:eastAsia="黑体" w:hAnsi="黑体" w:cs="仿宋_GB2312"/>
          <w:sz w:val="32"/>
          <w:szCs w:val="32"/>
        </w:rPr>
        <w:lastRenderedPageBreak/>
        <w:t>附件</w:t>
      </w:r>
    </w:p>
    <w:p w:rsidR="00DA49B3" w:rsidRDefault="00DA49B3" w:rsidP="007763CC">
      <w:pPr>
        <w:spacing w:line="600" w:lineRule="exact"/>
        <w:jc w:val="center"/>
        <w:rPr>
          <w:rFonts w:ascii="小标宋" w:eastAsia="小标宋" w:hAnsi="Times New Roman" w:cs="Times New Roman"/>
          <w:sz w:val="44"/>
          <w:szCs w:val="44"/>
        </w:rPr>
      </w:pPr>
      <w:r>
        <w:rPr>
          <w:rFonts w:ascii="方正小标宋简体" w:eastAsia="方正小标宋简体" w:hAnsi="方正小标宋简体" w:cs="方正小标宋简体" w:hint="eastAsia"/>
          <w:sz w:val="44"/>
          <w:szCs w:val="44"/>
        </w:rPr>
        <w:t>眉山市医学会科研项目管理办法（试行）</w:t>
      </w:r>
    </w:p>
    <w:p w:rsidR="00DA49B3" w:rsidRDefault="00DA49B3" w:rsidP="007763CC">
      <w:pPr>
        <w:spacing w:line="600" w:lineRule="exact"/>
        <w:rPr>
          <w:rFonts w:ascii="黑体" w:eastAsia="黑体" w:hAnsi="黑体" w:cs="黑体"/>
          <w:sz w:val="32"/>
          <w:szCs w:val="32"/>
        </w:rPr>
      </w:pPr>
    </w:p>
    <w:p w:rsidR="00DA49B3" w:rsidRDefault="00DA49B3" w:rsidP="007763CC">
      <w:pPr>
        <w:spacing w:line="600" w:lineRule="exact"/>
        <w:jc w:val="center"/>
        <w:rPr>
          <w:rFonts w:ascii="黑体" w:eastAsia="黑体" w:hAnsi="黑体" w:cs="黑体"/>
          <w:sz w:val="32"/>
          <w:szCs w:val="32"/>
        </w:rPr>
      </w:pPr>
    </w:p>
    <w:p w:rsidR="00DA49B3" w:rsidRDefault="00DA49B3" w:rsidP="007763CC">
      <w:pPr>
        <w:spacing w:line="60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DA49B3" w:rsidRDefault="00DA49B3" w:rsidP="007763CC">
      <w:pPr>
        <w:spacing w:line="600" w:lineRule="exact"/>
        <w:jc w:val="center"/>
        <w:rPr>
          <w:rFonts w:ascii="黑体" w:eastAsia="黑体" w:hAnsi="黑体" w:cs="黑体"/>
          <w:sz w:val="32"/>
          <w:szCs w:val="32"/>
        </w:rPr>
      </w:pPr>
    </w:p>
    <w:p w:rsidR="00DA49B3" w:rsidRPr="0028499C" w:rsidRDefault="00DA49B3" w:rsidP="007763CC">
      <w:pPr>
        <w:spacing w:line="600" w:lineRule="exact"/>
        <w:ind w:firstLineChars="200" w:firstLine="643"/>
        <w:rPr>
          <w:rFonts w:ascii="仿宋_GB2312" w:eastAsia="仿宋_GB2312" w:hAnsi="仿宋" w:cs="仿宋" w:hint="eastAsia"/>
          <w:sz w:val="32"/>
          <w:szCs w:val="20"/>
        </w:rPr>
      </w:pPr>
      <w:r w:rsidRPr="0028499C">
        <w:rPr>
          <w:rFonts w:ascii="仿宋_GB2312" w:eastAsia="仿宋_GB2312" w:hAnsi="仿宋" w:cs="仿宋" w:hint="eastAsia"/>
          <w:b/>
          <w:sz w:val="32"/>
          <w:szCs w:val="20"/>
        </w:rPr>
        <w:t xml:space="preserve">第一条 </w:t>
      </w:r>
      <w:r w:rsidRPr="0028499C">
        <w:rPr>
          <w:rFonts w:ascii="仿宋_GB2312" w:eastAsia="仿宋_GB2312" w:hAnsi="仿宋" w:cs="仿宋" w:hint="eastAsia"/>
          <w:sz w:val="32"/>
          <w:szCs w:val="20"/>
        </w:rPr>
        <w:t>为积极推动我市医学科学研究，提高医学科学技术水平，参照《四川省医学会科研项目管理办法》，眉山市医学会（以下简称“学会”）根据学会章程设立眉山市医学会科研项目，并制定本办法。</w:t>
      </w:r>
    </w:p>
    <w:p w:rsidR="00DA49B3" w:rsidRPr="0028499C" w:rsidRDefault="00DA49B3" w:rsidP="007763CC">
      <w:pPr>
        <w:spacing w:line="600" w:lineRule="exact"/>
        <w:ind w:firstLineChars="200" w:firstLine="643"/>
        <w:rPr>
          <w:rFonts w:ascii="仿宋_GB2312" w:eastAsia="仿宋_GB2312" w:hAnsi="仿宋" w:cs="仿宋" w:hint="eastAsia"/>
          <w:sz w:val="32"/>
          <w:szCs w:val="20"/>
        </w:rPr>
      </w:pPr>
      <w:r w:rsidRPr="0028499C">
        <w:rPr>
          <w:rFonts w:ascii="仿宋_GB2312" w:eastAsia="仿宋_GB2312" w:hAnsi="仿宋" w:cs="仿宋" w:hint="eastAsia"/>
          <w:b/>
          <w:sz w:val="32"/>
          <w:szCs w:val="20"/>
        </w:rPr>
        <w:t xml:space="preserve">第二条 </w:t>
      </w:r>
      <w:r w:rsidRPr="0028499C">
        <w:rPr>
          <w:rFonts w:ascii="仿宋_GB2312" w:eastAsia="仿宋_GB2312" w:hAnsi="仿宋" w:cs="仿宋" w:hint="eastAsia"/>
          <w:sz w:val="32"/>
          <w:szCs w:val="20"/>
        </w:rPr>
        <w:t>眉山市医学会科研项目包括医学项目、专项项目以及围绕国家和行业发展设立的重大项目。医学项目是指面上项目和青年创新项目，专项项目是指由相关企事业单位资助经费开设的临床专业相关领域的项目，医学项目和专项项目统称为“两项目”。</w:t>
      </w:r>
    </w:p>
    <w:p w:rsidR="00DA49B3" w:rsidRPr="0028499C" w:rsidRDefault="00DA49B3" w:rsidP="007763CC">
      <w:pPr>
        <w:spacing w:line="600" w:lineRule="exact"/>
        <w:ind w:firstLineChars="200" w:firstLine="643"/>
        <w:rPr>
          <w:rFonts w:ascii="仿宋_GB2312" w:eastAsia="仿宋_GB2312" w:hAnsi="仿宋" w:cs="仿宋" w:hint="eastAsia"/>
          <w:sz w:val="32"/>
          <w:szCs w:val="20"/>
        </w:rPr>
      </w:pPr>
      <w:r w:rsidRPr="0028499C">
        <w:rPr>
          <w:rFonts w:ascii="仿宋_GB2312" w:eastAsia="仿宋_GB2312" w:hAnsi="仿宋" w:cs="仿宋" w:hint="eastAsia"/>
          <w:b/>
          <w:sz w:val="32"/>
          <w:szCs w:val="20"/>
        </w:rPr>
        <w:t xml:space="preserve">第三条 </w:t>
      </w:r>
      <w:r w:rsidRPr="0028499C">
        <w:rPr>
          <w:rFonts w:ascii="仿宋_GB2312" w:eastAsia="仿宋_GB2312" w:hAnsi="仿宋" w:cs="仿宋" w:hint="eastAsia"/>
          <w:sz w:val="32"/>
          <w:szCs w:val="20"/>
        </w:rPr>
        <w:t>学会科研项目面向学会单位会员、</w:t>
      </w:r>
      <w:r w:rsidRPr="0028499C">
        <w:rPr>
          <w:rFonts w:ascii="仿宋_GB2312" w:eastAsia="仿宋_GB2312" w:hAnsi="仿宋" w:cs="仿宋" w:hint="eastAsia"/>
          <w:color w:val="000000" w:themeColor="text1"/>
          <w:sz w:val="32"/>
          <w:szCs w:val="20"/>
        </w:rPr>
        <w:t>名誉会员及专科高级会员</w:t>
      </w:r>
      <w:r w:rsidRPr="0028499C">
        <w:rPr>
          <w:rFonts w:ascii="仿宋_GB2312" w:eastAsia="仿宋_GB2312" w:hAnsi="仿宋" w:cs="仿宋" w:hint="eastAsia"/>
          <w:sz w:val="32"/>
          <w:szCs w:val="20"/>
        </w:rPr>
        <w:t>。</w:t>
      </w:r>
    </w:p>
    <w:p w:rsidR="00DA49B3" w:rsidRPr="0028499C" w:rsidRDefault="00DA49B3" w:rsidP="007763CC">
      <w:pPr>
        <w:spacing w:line="600" w:lineRule="exact"/>
        <w:ind w:firstLineChars="200" w:firstLine="643"/>
        <w:rPr>
          <w:rFonts w:ascii="仿宋_GB2312" w:eastAsia="仿宋_GB2312" w:hAnsi="仿宋" w:cs="仿宋" w:hint="eastAsia"/>
          <w:sz w:val="32"/>
          <w:szCs w:val="20"/>
        </w:rPr>
      </w:pPr>
      <w:r w:rsidRPr="0028499C">
        <w:rPr>
          <w:rFonts w:ascii="仿宋_GB2312" w:eastAsia="仿宋_GB2312" w:hAnsi="仿宋" w:cs="仿宋" w:hint="eastAsia"/>
          <w:b/>
          <w:sz w:val="32"/>
          <w:szCs w:val="20"/>
        </w:rPr>
        <w:t>第四条</w:t>
      </w:r>
      <w:r w:rsidRPr="0028499C">
        <w:rPr>
          <w:rFonts w:ascii="仿宋_GB2312" w:eastAsia="仿宋_GB2312" w:hAnsi="仿宋" w:cs="仿宋" w:hint="eastAsia"/>
          <w:sz w:val="32"/>
          <w:szCs w:val="20"/>
        </w:rPr>
        <w:t xml:space="preserve"> 学会科研项目必须遵守国家相关法律法规，符合医学伦理原则。</w:t>
      </w:r>
    </w:p>
    <w:p w:rsidR="00DA49B3" w:rsidRDefault="00DA49B3" w:rsidP="007763CC">
      <w:pPr>
        <w:spacing w:line="600" w:lineRule="exact"/>
        <w:ind w:firstLineChars="200" w:firstLine="640"/>
        <w:rPr>
          <w:rFonts w:ascii="仿宋" w:eastAsia="仿宋" w:hAnsi="仿宋" w:cs="仿宋"/>
          <w:sz w:val="32"/>
          <w:szCs w:val="20"/>
        </w:rPr>
      </w:pPr>
    </w:p>
    <w:p w:rsidR="00DA49B3" w:rsidRDefault="00DA49B3" w:rsidP="007763CC">
      <w:pPr>
        <w:numPr>
          <w:ilvl w:val="0"/>
          <w:numId w:val="9"/>
        </w:numPr>
        <w:spacing w:line="600" w:lineRule="exact"/>
        <w:jc w:val="center"/>
        <w:rPr>
          <w:rFonts w:ascii="黑体" w:eastAsia="黑体" w:hAnsi="黑体" w:cs="黑体"/>
          <w:sz w:val="32"/>
          <w:szCs w:val="32"/>
        </w:rPr>
      </w:pPr>
      <w:r>
        <w:rPr>
          <w:rFonts w:ascii="黑体" w:eastAsia="黑体" w:hAnsi="黑体" w:cs="黑体" w:hint="eastAsia"/>
          <w:sz w:val="32"/>
          <w:szCs w:val="32"/>
        </w:rPr>
        <w:t>申  报</w:t>
      </w:r>
    </w:p>
    <w:p w:rsidR="00DA49B3" w:rsidRDefault="00DA49B3" w:rsidP="007763CC">
      <w:pPr>
        <w:spacing w:line="600" w:lineRule="exact"/>
        <w:rPr>
          <w:rFonts w:ascii="黑体" w:eastAsia="黑体" w:hAnsi="黑体" w:cs="黑体"/>
          <w:sz w:val="32"/>
          <w:szCs w:val="32"/>
        </w:rPr>
      </w:pPr>
    </w:p>
    <w:p w:rsidR="00DA49B3" w:rsidRPr="0028499C" w:rsidRDefault="00DA49B3" w:rsidP="007763CC">
      <w:pPr>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lastRenderedPageBreak/>
        <w:t xml:space="preserve">第五条 </w:t>
      </w:r>
      <w:r w:rsidRPr="0028499C">
        <w:rPr>
          <w:rFonts w:ascii="仿宋_GB2312" w:eastAsia="仿宋_GB2312" w:hAnsi="仿宋" w:cs="仿宋" w:hint="eastAsia"/>
          <w:sz w:val="32"/>
          <w:szCs w:val="32"/>
        </w:rPr>
        <w:t xml:space="preserve">申报范围 </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（一）疾病预防、诊断、治疗、护理、康复、保健及卫生管理等方面的应用研究、应用基础研究和软科学研究项目；</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（二）边缘交叉学科高新技术在医学领域创新性应用研究项目；</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（三）引进创新性医学科技成果推广应用研究项目；</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（四）围绕医学领域发展开展的横向联合、科研协作或其他需要在学会立项的项目。</w:t>
      </w:r>
    </w:p>
    <w:p w:rsidR="00DA49B3" w:rsidRPr="0028499C" w:rsidRDefault="00DA49B3" w:rsidP="007763CC">
      <w:pPr>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 xml:space="preserve">第六条 </w:t>
      </w:r>
      <w:r w:rsidRPr="0028499C">
        <w:rPr>
          <w:rFonts w:ascii="仿宋_GB2312" w:eastAsia="仿宋_GB2312" w:hAnsi="仿宋" w:cs="仿宋" w:hint="eastAsia"/>
          <w:sz w:val="32"/>
          <w:szCs w:val="32"/>
        </w:rPr>
        <w:t>申报条件</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（一）申报人必须实际承担及负责项目组织实施，本人为学会名誉会员或专科</w:t>
      </w:r>
      <w:bookmarkStart w:id="0" w:name="_GoBack"/>
      <w:bookmarkEnd w:id="0"/>
      <w:r w:rsidRPr="0028499C">
        <w:rPr>
          <w:rFonts w:ascii="仿宋_GB2312" w:eastAsia="仿宋_GB2312" w:hAnsi="仿宋" w:cs="仿宋" w:hint="eastAsia"/>
          <w:sz w:val="32"/>
          <w:szCs w:val="32"/>
        </w:rPr>
        <w:t>会员，所在单位为学会单位会员。眉山市医学青年创新项目申报人除满足上述条件外，还需年龄不超过40周岁。</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（二）申报单位伦理委员会和学术委员会审查同意。</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（三）申报单位承诺配套科研经费，保证项目实施。</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（四）项目可根据情况确定研究时间，一般“两项目”最长研究起止年限不得超过2年。</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（五）其他经学会科研工作专家委员会审定的申报条件。</w:t>
      </w:r>
    </w:p>
    <w:p w:rsidR="00DA49B3" w:rsidRPr="0028499C" w:rsidRDefault="00DA49B3" w:rsidP="007763CC">
      <w:pPr>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 xml:space="preserve">第七条 </w:t>
      </w:r>
      <w:r w:rsidRPr="0028499C">
        <w:rPr>
          <w:rFonts w:ascii="仿宋_GB2312" w:eastAsia="仿宋_GB2312" w:hAnsi="仿宋" w:cs="仿宋" w:hint="eastAsia"/>
          <w:sz w:val="32"/>
          <w:szCs w:val="32"/>
        </w:rPr>
        <w:t>项目已在其他科研单位或平台立项和申报人在学会有项目未结题的，不得申报学会科研项目。</w:t>
      </w:r>
    </w:p>
    <w:p w:rsidR="00DA49B3" w:rsidRPr="0028499C" w:rsidRDefault="00DA49B3" w:rsidP="007763CC">
      <w:pPr>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 xml:space="preserve">第八条 </w:t>
      </w:r>
      <w:r w:rsidRPr="0028499C">
        <w:rPr>
          <w:rFonts w:ascii="仿宋_GB2312" w:eastAsia="仿宋_GB2312" w:hAnsi="仿宋" w:cs="仿宋" w:hint="eastAsia"/>
          <w:sz w:val="32"/>
          <w:szCs w:val="32"/>
        </w:rPr>
        <w:t>申报人填写学会科研项目申报书，由申报单位负责对申报材料的真实性、完整性、有效性和医学伦理学审查，审查</w:t>
      </w:r>
      <w:r w:rsidRPr="0028499C">
        <w:rPr>
          <w:rFonts w:ascii="仿宋_GB2312" w:eastAsia="仿宋_GB2312" w:hAnsi="仿宋" w:cs="仿宋" w:hint="eastAsia"/>
          <w:sz w:val="32"/>
          <w:szCs w:val="32"/>
        </w:rPr>
        <w:lastRenderedPageBreak/>
        <w:t>通过后报学会秘书处。</w:t>
      </w:r>
    </w:p>
    <w:p w:rsidR="00DA49B3" w:rsidRDefault="00DA49B3" w:rsidP="007763CC">
      <w:pPr>
        <w:spacing w:line="600" w:lineRule="exact"/>
        <w:ind w:firstLineChars="200" w:firstLine="640"/>
        <w:rPr>
          <w:rFonts w:ascii="仿宋" w:eastAsia="仿宋" w:hAnsi="仿宋" w:cs="仿宋"/>
          <w:sz w:val="32"/>
          <w:szCs w:val="32"/>
        </w:rPr>
      </w:pPr>
    </w:p>
    <w:p w:rsidR="00DA49B3" w:rsidRDefault="00DA49B3" w:rsidP="007763CC">
      <w:pPr>
        <w:numPr>
          <w:ilvl w:val="0"/>
          <w:numId w:val="10"/>
        </w:numPr>
        <w:spacing w:line="600" w:lineRule="exact"/>
        <w:jc w:val="center"/>
        <w:rPr>
          <w:rFonts w:ascii="黑体" w:eastAsia="黑体" w:hAnsi="黑体" w:cs="黑体"/>
          <w:sz w:val="32"/>
          <w:szCs w:val="32"/>
        </w:rPr>
      </w:pPr>
      <w:r>
        <w:rPr>
          <w:rFonts w:ascii="黑体" w:eastAsia="黑体" w:hAnsi="黑体" w:cs="黑体" w:hint="eastAsia"/>
          <w:sz w:val="32"/>
          <w:szCs w:val="32"/>
        </w:rPr>
        <w:t>评审及立项</w:t>
      </w:r>
    </w:p>
    <w:p w:rsidR="00DA49B3" w:rsidRDefault="00DA49B3" w:rsidP="007763CC">
      <w:pPr>
        <w:spacing w:line="600" w:lineRule="exact"/>
        <w:rPr>
          <w:rFonts w:ascii="黑体" w:eastAsia="黑体" w:hAnsi="黑体" w:cs="黑体"/>
          <w:sz w:val="32"/>
          <w:szCs w:val="32"/>
        </w:rPr>
      </w:pPr>
    </w:p>
    <w:p w:rsidR="00DA49B3" w:rsidRPr="0028499C" w:rsidRDefault="00DA49B3" w:rsidP="007763CC">
      <w:pPr>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 xml:space="preserve">第九条 </w:t>
      </w:r>
      <w:r w:rsidRPr="0028499C">
        <w:rPr>
          <w:rFonts w:ascii="仿宋_GB2312" w:eastAsia="仿宋_GB2312" w:hAnsi="仿宋" w:cs="仿宋" w:hint="eastAsia"/>
          <w:sz w:val="32"/>
          <w:szCs w:val="32"/>
        </w:rPr>
        <w:t>医学科研项目实行评审制，原则上每年评审一次。由学会秘书处形式审查后，组织相关专业专家进行评审。</w:t>
      </w:r>
    </w:p>
    <w:p w:rsidR="00DA49B3" w:rsidRPr="0028499C" w:rsidRDefault="00DA49B3" w:rsidP="007763CC">
      <w:pPr>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 xml:space="preserve">第十条 </w:t>
      </w:r>
      <w:r w:rsidRPr="0028499C">
        <w:rPr>
          <w:rFonts w:ascii="仿宋_GB2312" w:eastAsia="仿宋_GB2312" w:hAnsi="仿宋" w:cs="仿宋" w:hint="eastAsia"/>
          <w:sz w:val="32"/>
          <w:szCs w:val="32"/>
        </w:rPr>
        <w:t xml:space="preserve">评审主要内容 </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（一）项目选题的科学意义、必要性、创新性。</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（二）研究目标是明确、可实现。</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（三）研究内容和方法、技术路线科学、合理、具体、可行。</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（四）项目具有良好的研究基础和支撑条件。</w:t>
      </w:r>
    </w:p>
    <w:p w:rsidR="00DA49B3" w:rsidRPr="0028499C" w:rsidRDefault="00DA49B3" w:rsidP="007763CC">
      <w:pPr>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 xml:space="preserve">第十一条 </w:t>
      </w:r>
      <w:r w:rsidRPr="0028499C">
        <w:rPr>
          <w:rFonts w:ascii="仿宋_GB2312" w:eastAsia="仿宋_GB2312" w:hAnsi="仿宋" w:cs="仿宋" w:hint="eastAsia"/>
          <w:sz w:val="32"/>
          <w:szCs w:val="32"/>
        </w:rPr>
        <w:t>医学项目、专项项目采用专家网评，特殊情况可采用专家会评，重大项目采用现场答辩专家评审。专家评审后，由学会科研工作专家委员会确定立项项目，医学项目原则上立项项目总数不超过专家评审项目总数的50%。确定拟立项项目后在学会官方网站或微信公众号公示7个工作日，公示无异议后发布正式立项通知。重大项目应与项目负责单位签订《科研项目合作任务书》。</w:t>
      </w:r>
    </w:p>
    <w:p w:rsidR="00DA49B3" w:rsidRPr="0028499C" w:rsidRDefault="00DA49B3" w:rsidP="007763CC">
      <w:pPr>
        <w:pStyle w:val="ad"/>
        <w:spacing w:line="600" w:lineRule="exact"/>
        <w:ind w:firstLine="643"/>
        <w:rPr>
          <w:rFonts w:ascii="仿宋_GB2312" w:eastAsia="仿宋_GB2312" w:hint="eastAsia"/>
          <w:color w:val="auto"/>
          <w:sz w:val="32"/>
          <w:szCs w:val="32"/>
        </w:rPr>
      </w:pPr>
      <w:r w:rsidRPr="0028499C">
        <w:rPr>
          <w:rFonts w:ascii="仿宋_GB2312" w:eastAsia="仿宋_GB2312" w:hint="eastAsia"/>
          <w:b/>
          <w:color w:val="auto"/>
          <w:sz w:val="32"/>
          <w:szCs w:val="21"/>
        </w:rPr>
        <w:t>第十二条</w:t>
      </w:r>
      <w:r w:rsidRPr="0028499C">
        <w:rPr>
          <w:rFonts w:ascii="仿宋_GB2312" w:eastAsia="仿宋_GB2312" w:hint="eastAsia"/>
          <w:color w:val="auto"/>
          <w:sz w:val="32"/>
          <w:szCs w:val="32"/>
        </w:rPr>
        <w:t xml:space="preserve"> 公示期内或公示期后，个人或单位申请放弃立项，医学项目不予增补；专项项目可由评审专家从余下项目予以遴选增补。</w:t>
      </w:r>
    </w:p>
    <w:p w:rsidR="00DA49B3" w:rsidRDefault="00DA49B3" w:rsidP="007763CC">
      <w:pPr>
        <w:spacing w:line="600" w:lineRule="exact"/>
        <w:jc w:val="center"/>
        <w:rPr>
          <w:rFonts w:ascii="黑体" w:eastAsia="黑体" w:hAnsi="黑体" w:cs="黑体"/>
          <w:sz w:val="32"/>
          <w:szCs w:val="32"/>
        </w:rPr>
      </w:pPr>
    </w:p>
    <w:p w:rsidR="00DA49B3" w:rsidRDefault="00DA49B3" w:rsidP="007763CC">
      <w:pPr>
        <w:numPr>
          <w:ilvl w:val="0"/>
          <w:numId w:val="11"/>
        </w:numPr>
        <w:spacing w:line="600" w:lineRule="exact"/>
        <w:jc w:val="center"/>
        <w:rPr>
          <w:rFonts w:ascii="黑体" w:eastAsia="黑体" w:hAnsi="黑体" w:cs="黑体"/>
          <w:sz w:val="32"/>
          <w:szCs w:val="32"/>
        </w:rPr>
      </w:pPr>
      <w:r>
        <w:rPr>
          <w:rFonts w:ascii="黑体" w:eastAsia="黑体" w:hAnsi="黑体" w:cs="黑体" w:hint="eastAsia"/>
          <w:sz w:val="32"/>
          <w:szCs w:val="32"/>
        </w:rPr>
        <w:lastRenderedPageBreak/>
        <w:t>管  理</w:t>
      </w:r>
    </w:p>
    <w:p w:rsidR="00DA49B3" w:rsidRDefault="00DA49B3" w:rsidP="007763CC">
      <w:pPr>
        <w:spacing w:line="600" w:lineRule="exact"/>
        <w:rPr>
          <w:rFonts w:ascii="黑体" w:eastAsia="黑体" w:hAnsi="黑体" w:cs="黑体"/>
          <w:sz w:val="32"/>
          <w:szCs w:val="32"/>
        </w:rPr>
      </w:pPr>
    </w:p>
    <w:p w:rsidR="00DA49B3" w:rsidRPr="0028499C" w:rsidRDefault="00DA49B3" w:rsidP="007763CC">
      <w:pPr>
        <w:pStyle w:val="a3"/>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 xml:space="preserve">第十三条 </w:t>
      </w:r>
      <w:r w:rsidRPr="0028499C">
        <w:rPr>
          <w:rFonts w:ascii="仿宋_GB2312" w:eastAsia="仿宋_GB2312" w:hAnsi="仿宋" w:cs="仿宋" w:hint="eastAsia"/>
          <w:sz w:val="32"/>
          <w:szCs w:val="32"/>
        </w:rPr>
        <w:t>项目负责人是项目的直接责任人，须按照项目任务书（合同书）中所规定的各项条款，科学严谨地开展研究工作，认真完成各项研究任务。项目实施过程中，应按要求向学会报送执行报告、工作总结、经费执行报告等相关执行材料。</w:t>
      </w:r>
    </w:p>
    <w:p w:rsidR="00DA49B3" w:rsidRPr="0028499C" w:rsidRDefault="00DA49B3" w:rsidP="007763CC">
      <w:pPr>
        <w:pStyle w:val="a3"/>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项目负责人要遵守生物安全规定及伦理规范，严格执行国家保密法规，不得泄露国家秘密、商业秘密和个人隐私。遵守科研诚信，严禁违反规定将科研任务外包、转包他人，不得利用科研项目为特定关系人谋取私利。</w:t>
      </w:r>
    </w:p>
    <w:p w:rsidR="00DA49B3" w:rsidRPr="0028499C" w:rsidRDefault="00DA49B3" w:rsidP="007763CC">
      <w:pPr>
        <w:pStyle w:val="a3"/>
        <w:spacing w:line="600" w:lineRule="exact"/>
        <w:ind w:firstLineChars="200" w:firstLine="643"/>
        <w:rPr>
          <w:rFonts w:ascii="仿宋_GB2312" w:eastAsia="仿宋_GB2312" w:hAnsi="仿宋" w:cs="仿宋" w:hint="eastAsia"/>
          <w:bCs/>
          <w:sz w:val="32"/>
          <w:szCs w:val="32"/>
        </w:rPr>
      </w:pPr>
      <w:r w:rsidRPr="0028499C">
        <w:rPr>
          <w:rFonts w:ascii="仿宋_GB2312" w:eastAsia="仿宋_GB2312" w:hAnsi="仿宋" w:cs="仿宋" w:hint="eastAsia"/>
          <w:b/>
          <w:sz w:val="32"/>
          <w:szCs w:val="20"/>
        </w:rPr>
        <w:t xml:space="preserve">第十四条 </w:t>
      </w:r>
      <w:r w:rsidRPr="0028499C">
        <w:rPr>
          <w:rFonts w:ascii="仿宋_GB2312" w:eastAsia="仿宋_GB2312" w:hAnsi="仿宋" w:cs="仿宋" w:hint="eastAsia"/>
          <w:sz w:val="32"/>
          <w:szCs w:val="32"/>
        </w:rPr>
        <w:t>项目承担单位作为项目审核监管责任主体，履行在项目申请、科研伦理与科技安全审查、组织实施、验收结题、资金使用、成果管理、诚信建设等方面的责任，同时给予人、财、物的相应支持，保证按计划组织实施。应对项目开展督查、指导，对研究计划执行不力、无故拖延、无工作进展、经费使用不当等项目，应及时督促项目负责人整改。</w:t>
      </w:r>
    </w:p>
    <w:p w:rsidR="00DA49B3" w:rsidRPr="0028499C" w:rsidRDefault="00DA49B3" w:rsidP="007763CC">
      <w:pPr>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 xml:space="preserve">第十五条 </w:t>
      </w:r>
      <w:r w:rsidRPr="0028499C">
        <w:rPr>
          <w:rFonts w:ascii="仿宋_GB2312" w:eastAsia="仿宋_GB2312" w:hAnsi="仿宋" w:cs="仿宋" w:hint="eastAsia"/>
          <w:sz w:val="32"/>
          <w:szCs w:val="32"/>
        </w:rPr>
        <w:t>学会秘书处负责学会科研项目的日常管理，包括发布指南、组织评审、通知立项，项目督导与验收，中止、撤销管理等工作。</w:t>
      </w:r>
    </w:p>
    <w:p w:rsidR="00DA49B3" w:rsidRPr="0028499C" w:rsidRDefault="00DA49B3" w:rsidP="007763CC">
      <w:pPr>
        <w:pStyle w:val="a3"/>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第十六条</w:t>
      </w:r>
      <w:r w:rsidRPr="0028499C">
        <w:rPr>
          <w:rFonts w:ascii="仿宋_GB2312" w:eastAsia="仿宋_GB2312" w:hAnsi="仿宋" w:cs="仿宋" w:hint="eastAsia"/>
          <w:sz w:val="32"/>
          <w:szCs w:val="32"/>
        </w:rPr>
        <w:t xml:space="preserve"> 项目任务书（合同书）一经立项应认真履行，原则上不予调整，确需调整并符合国家规定调整范围的，应依据相关管理要求履行有关程序。</w:t>
      </w:r>
    </w:p>
    <w:p w:rsidR="00DA49B3" w:rsidRPr="0028499C" w:rsidRDefault="00DA49B3" w:rsidP="007763CC">
      <w:pPr>
        <w:pStyle w:val="a3"/>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lastRenderedPageBreak/>
        <w:t>项目名称或主要研究内容调整、负责人或者承担单位变化、完成时限延长等项目重大事项的变更，项目负责人应在项目结题前3个月提交书面变更申请，经项目承担单位审核后，报学会秘书处审批。</w:t>
      </w:r>
    </w:p>
    <w:p w:rsidR="00DA49B3" w:rsidRPr="0028499C" w:rsidRDefault="00DA49B3" w:rsidP="007763CC">
      <w:pPr>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 xml:space="preserve">第十七条 </w:t>
      </w:r>
      <w:r w:rsidRPr="0028499C">
        <w:rPr>
          <w:rFonts w:ascii="仿宋_GB2312" w:eastAsia="仿宋_GB2312" w:hAnsi="仿宋" w:cs="仿宋" w:hint="eastAsia"/>
          <w:sz w:val="32"/>
          <w:szCs w:val="32"/>
        </w:rPr>
        <w:t>因研究计划失误造成困难，或因国内同行的同一项目已取得研究成果等，项目已失去原有研究意义的，项目负责人应在项目结题前三个月书面提出非正常终止申请，提交阶段性总结报告，同时提供两名项目研究涉及领域的正高级职称专家（至少一名为非本单位专家）的意见，经项目承担单位审核后，报学会秘书处审批。</w:t>
      </w:r>
    </w:p>
    <w:p w:rsidR="00DA49B3" w:rsidRPr="0028499C" w:rsidRDefault="00DA49B3" w:rsidP="007763CC">
      <w:pPr>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 xml:space="preserve">第十八条 </w:t>
      </w:r>
      <w:r w:rsidRPr="0028499C">
        <w:rPr>
          <w:rFonts w:ascii="仿宋_GB2312" w:eastAsia="仿宋_GB2312" w:hAnsi="仿宋" w:cs="仿宋" w:hint="eastAsia"/>
          <w:sz w:val="32"/>
          <w:szCs w:val="32"/>
        </w:rPr>
        <w:t>项目管理过程中，发现有以下情况的，学会秘书处可对已立项的项目进行撤销：</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（一）项目负责人违反法律法规或学会章程有关规定；</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（二）项目研究有剽窃或弄虚或篡改等科研失信行为；</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（三）未经批准擅自更改研究方向、研究计划以及负责人等；</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（四）无正当理由未能按期完成研究的项目；</w:t>
      </w:r>
    </w:p>
    <w:p w:rsidR="00DA49B3" w:rsidRPr="0028499C" w:rsidRDefault="00DA49B3" w:rsidP="007763CC">
      <w:pPr>
        <w:spacing w:line="600" w:lineRule="exact"/>
        <w:ind w:firstLineChars="200" w:firstLine="640"/>
        <w:rPr>
          <w:rFonts w:ascii="仿宋_GB2312" w:eastAsia="仿宋_GB2312" w:hAnsi="仿宋" w:cs="仿宋" w:hint="eastAsia"/>
          <w:sz w:val="32"/>
          <w:szCs w:val="32"/>
        </w:rPr>
      </w:pPr>
      <w:r w:rsidRPr="0028499C">
        <w:rPr>
          <w:rFonts w:ascii="仿宋_GB2312" w:eastAsia="仿宋_GB2312" w:hAnsi="仿宋" w:cs="仿宋" w:hint="eastAsia"/>
          <w:sz w:val="32"/>
          <w:szCs w:val="32"/>
        </w:rPr>
        <w:t xml:space="preserve">（五）严重违反科研项目经费管理制度等。 </w:t>
      </w:r>
    </w:p>
    <w:p w:rsidR="00DA49B3" w:rsidRPr="0028499C" w:rsidRDefault="00DA49B3" w:rsidP="007763CC">
      <w:pPr>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第十九条</w:t>
      </w:r>
      <w:r w:rsidRPr="0028499C">
        <w:rPr>
          <w:rFonts w:ascii="仿宋_GB2312" w:eastAsia="仿宋_GB2312" w:hAnsi="仿宋" w:cs="仿宋" w:hint="eastAsia"/>
          <w:sz w:val="32"/>
          <w:szCs w:val="32"/>
        </w:rPr>
        <w:t xml:space="preserve"> 非正常终止的项目，不再向项目承担单位拨付项目余款；已经拨付的，项目承担单位须退回剩余经费；对于撤销的项目，其承担单位应全额退回项目经费。</w:t>
      </w:r>
    </w:p>
    <w:p w:rsidR="00DA49B3" w:rsidRPr="0028499C" w:rsidRDefault="00DA49B3" w:rsidP="007763CC">
      <w:pPr>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 xml:space="preserve">第二十条 </w:t>
      </w:r>
      <w:r w:rsidRPr="0028499C">
        <w:rPr>
          <w:rFonts w:ascii="仿宋_GB2312" w:eastAsia="仿宋_GB2312" w:hAnsi="仿宋" w:cs="仿宋" w:hint="eastAsia"/>
          <w:sz w:val="32"/>
          <w:szCs w:val="32"/>
        </w:rPr>
        <w:t>非正常终止的项目，项目负责人此后一年内不得再申报学会项目；撤项的项目，</w:t>
      </w:r>
      <w:r w:rsidRPr="0028499C">
        <w:rPr>
          <w:rFonts w:ascii="仿宋_GB2312" w:eastAsia="仿宋_GB2312" w:hAnsi="仿宋" w:cs="仿宋" w:hint="eastAsia"/>
          <w:bCs/>
          <w:sz w:val="32"/>
          <w:szCs w:val="32"/>
        </w:rPr>
        <w:t>按照国家、省级相关科研诚信制</w:t>
      </w:r>
      <w:r w:rsidRPr="0028499C">
        <w:rPr>
          <w:rFonts w:ascii="仿宋_GB2312" w:eastAsia="仿宋_GB2312" w:hAnsi="仿宋" w:cs="仿宋" w:hint="eastAsia"/>
          <w:bCs/>
          <w:sz w:val="32"/>
          <w:szCs w:val="32"/>
        </w:rPr>
        <w:lastRenderedPageBreak/>
        <w:t>度办法处理</w:t>
      </w:r>
      <w:r w:rsidRPr="0028499C">
        <w:rPr>
          <w:rFonts w:ascii="仿宋_GB2312" w:eastAsia="仿宋_GB2312" w:hAnsi="仿宋" w:cs="仿宋" w:hint="eastAsia"/>
          <w:sz w:val="32"/>
          <w:szCs w:val="32"/>
        </w:rPr>
        <w:t>。</w:t>
      </w:r>
    </w:p>
    <w:p w:rsidR="00DA49B3" w:rsidRPr="0028499C" w:rsidRDefault="00DA49B3" w:rsidP="007763CC">
      <w:pPr>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 xml:space="preserve">第二十一条 </w:t>
      </w:r>
      <w:r w:rsidRPr="0028499C">
        <w:rPr>
          <w:rFonts w:ascii="仿宋_GB2312" w:eastAsia="仿宋_GB2312" w:hAnsi="仿宋" w:cs="仿宋" w:hint="eastAsia"/>
          <w:sz w:val="32"/>
          <w:szCs w:val="32"/>
        </w:rPr>
        <w:t>项目研究完成后，项目承担单位应及时组织项目结题。</w:t>
      </w:r>
    </w:p>
    <w:p w:rsidR="00DA49B3" w:rsidRPr="0028499C" w:rsidRDefault="00DA49B3" w:rsidP="007763CC">
      <w:pPr>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 xml:space="preserve">第二十二条 </w:t>
      </w:r>
      <w:r w:rsidRPr="0028499C">
        <w:rPr>
          <w:rFonts w:ascii="仿宋_GB2312" w:eastAsia="仿宋_GB2312" w:hAnsi="仿宋" w:cs="仿宋" w:hint="eastAsia"/>
          <w:sz w:val="32"/>
          <w:szCs w:val="32"/>
        </w:rPr>
        <w:t>拟结题项目的项目负责人应就项目研究工作总结、经费收支情况、科研产出结果等情况填写学会科研项目结题报告表，提出结题申请，经项目承担单位审核后提交验收材料报学会秘书处完成验收。</w:t>
      </w:r>
    </w:p>
    <w:p w:rsidR="00DA49B3" w:rsidRPr="0028499C" w:rsidRDefault="00DA49B3" w:rsidP="007763CC">
      <w:pPr>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第二十三条</w:t>
      </w:r>
      <w:r w:rsidRPr="0028499C">
        <w:rPr>
          <w:rFonts w:ascii="仿宋_GB2312" w:eastAsia="仿宋_GB2312" w:hAnsi="仿宋" w:cs="仿宋" w:hint="eastAsia"/>
          <w:sz w:val="32"/>
          <w:szCs w:val="32"/>
        </w:rPr>
        <w:t xml:space="preserve"> 凡接受学会资助立项的研究项目，其结题后的最终成果如专利、论文、论著以及产品等，学会优先享有使用权或受让权。在报送研究成果或发表论文时，须注明“</w:t>
      </w:r>
      <w:r w:rsidR="007763CC">
        <w:rPr>
          <w:rFonts w:ascii="仿宋_GB2312" w:eastAsia="仿宋_GB2312" w:hAnsi="仿宋" w:cs="仿宋" w:hint="eastAsia"/>
          <w:sz w:val="32"/>
          <w:szCs w:val="32"/>
        </w:rPr>
        <w:t>眉山市</w:t>
      </w:r>
      <w:r w:rsidRPr="0028499C">
        <w:rPr>
          <w:rFonts w:ascii="仿宋_GB2312" w:eastAsia="仿宋_GB2312" w:hAnsi="仿宋" w:cs="仿宋" w:hint="eastAsia"/>
          <w:sz w:val="32"/>
          <w:szCs w:val="32"/>
        </w:rPr>
        <w:t>医学会科研项目（编号：××××××）”。</w:t>
      </w:r>
    </w:p>
    <w:p w:rsidR="00DA49B3" w:rsidRPr="0028499C" w:rsidRDefault="00DA49B3" w:rsidP="007763CC">
      <w:pPr>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 xml:space="preserve">第二十四条 </w:t>
      </w:r>
      <w:r w:rsidRPr="0028499C">
        <w:rPr>
          <w:rFonts w:ascii="仿宋_GB2312" w:eastAsia="仿宋_GB2312" w:hAnsi="仿宋" w:cs="仿宋" w:hint="eastAsia"/>
          <w:sz w:val="32"/>
          <w:szCs w:val="32"/>
        </w:rPr>
        <w:t>根据工作安排，学会秘书处将不定期对立项项目进行现场、集中、书面督导，对督导中发现的问题由项目申报单位负责指导项目负责人进行整改。</w:t>
      </w:r>
    </w:p>
    <w:p w:rsidR="00DA49B3" w:rsidRPr="0028499C" w:rsidRDefault="00DA49B3" w:rsidP="007763CC">
      <w:pPr>
        <w:spacing w:line="600" w:lineRule="exact"/>
        <w:ind w:firstLineChars="200" w:firstLine="643"/>
        <w:rPr>
          <w:rFonts w:ascii="仿宋_GB2312" w:eastAsia="仿宋_GB2312" w:hAnsi="仿宋" w:cs="仿宋" w:hint="eastAsia"/>
          <w:sz w:val="32"/>
          <w:szCs w:val="32"/>
        </w:rPr>
      </w:pPr>
      <w:r w:rsidRPr="0028499C">
        <w:rPr>
          <w:rFonts w:ascii="仿宋_GB2312" w:eastAsia="仿宋_GB2312" w:hAnsi="仿宋" w:cs="仿宋" w:hint="eastAsia"/>
          <w:b/>
          <w:sz w:val="32"/>
          <w:szCs w:val="20"/>
        </w:rPr>
        <w:t xml:space="preserve">第二十五条 </w:t>
      </w:r>
      <w:r w:rsidRPr="0028499C">
        <w:rPr>
          <w:rFonts w:ascii="仿宋_GB2312" w:eastAsia="仿宋_GB2312" w:hAnsi="仿宋" w:cs="仿宋" w:hint="eastAsia"/>
          <w:sz w:val="32"/>
          <w:szCs w:val="32"/>
        </w:rPr>
        <w:t>对未按要求完成整改的单位，学会可暂停、取消其科研项目的申报、立项资格，并予以通报。</w:t>
      </w:r>
    </w:p>
    <w:p w:rsidR="00DA49B3" w:rsidRDefault="00DA49B3" w:rsidP="007763CC">
      <w:pPr>
        <w:spacing w:line="600" w:lineRule="exact"/>
        <w:jc w:val="center"/>
        <w:rPr>
          <w:rFonts w:ascii="黑体" w:eastAsia="黑体" w:hAnsi="黑体" w:cs="黑体"/>
          <w:sz w:val="32"/>
          <w:szCs w:val="32"/>
        </w:rPr>
      </w:pPr>
    </w:p>
    <w:p w:rsidR="00DA49B3" w:rsidRDefault="00DA49B3" w:rsidP="007763CC">
      <w:pPr>
        <w:numPr>
          <w:ilvl w:val="0"/>
          <w:numId w:val="12"/>
        </w:numPr>
        <w:spacing w:line="600" w:lineRule="exact"/>
        <w:jc w:val="center"/>
        <w:rPr>
          <w:rFonts w:ascii="黑体" w:eastAsia="黑体" w:hAnsi="黑体" w:cs="黑体"/>
          <w:sz w:val="32"/>
          <w:szCs w:val="32"/>
        </w:rPr>
      </w:pPr>
      <w:r>
        <w:rPr>
          <w:rFonts w:ascii="黑体" w:eastAsia="黑体" w:hAnsi="黑体" w:cs="黑体" w:hint="eastAsia"/>
          <w:sz w:val="32"/>
          <w:szCs w:val="32"/>
        </w:rPr>
        <w:t>经   费</w:t>
      </w:r>
    </w:p>
    <w:p w:rsidR="00DA49B3" w:rsidRDefault="00DA49B3" w:rsidP="007763CC">
      <w:pPr>
        <w:spacing w:line="600" w:lineRule="exact"/>
        <w:rPr>
          <w:rFonts w:ascii="黑体" w:eastAsia="黑体" w:hAnsi="黑体" w:cs="黑体"/>
          <w:sz w:val="32"/>
          <w:szCs w:val="32"/>
        </w:rPr>
      </w:pPr>
    </w:p>
    <w:p w:rsidR="00DA49B3" w:rsidRPr="007763CC" w:rsidRDefault="00DA49B3" w:rsidP="007763CC">
      <w:pPr>
        <w:spacing w:line="600" w:lineRule="exact"/>
        <w:ind w:firstLineChars="200" w:firstLine="643"/>
        <w:rPr>
          <w:rFonts w:ascii="仿宋_GB2312" w:eastAsia="仿宋_GB2312" w:hAnsi="仿宋" w:cs="仿宋" w:hint="eastAsia"/>
          <w:sz w:val="32"/>
          <w:szCs w:val="32"/>
        </w:rPr>
      </w:pPr>
      <w:r w:rsidRPr="007763CC">
        <w:rPr>
          <w:rFonts w:ascii="仿宋_GB2312" w:eastAsia="仿宋_GB2312" w:hAnsi="仿宋" w:cs="仿宋" w:hint="eastAsia"/>
          <w:b/>
          <w:sz w:val="32"/>
          <w:szCs w:val="20"/>
        </w:rPr>
        <w:t xml:space="preserve">第二十六条 </w:t>
      </w:r>
      <w:r w:rsidRPr="007763CC">
        <w:rPr>
          <w:rFonts w:ascii="仿宋_GB2312" w:eastAsia="仿宋_GB2312" w:hAnsi="仿宋" w:cs="仿宋" w:hint="eastAsia"/>
          <w:sz w:val="32"/>
          <w:szCs w:val="32"/>
        </w:rPr>
        <w:t>学会科研项目经费来源于社会捐赠及学会自有资金等，其使用按照学会资金管理办法执行，定期向学会理事会或常务理事会报告。</w:t>
      </w:r>
    </w:p>
    <w:p w:rsidR="00DA49B3" w:rsidRPr="007763CC" w:rsidRDefault="00DA49B3" w:rsidP="007763CC">
      <w:pPr>
        <w:spacing w:line="600" w:lineRule="exact"/>
        <w:ind w:firstLineChars="200" w:firstLine="643"/>
        <w:rPr>
          <w:rFonts w:ascii="仿宋_GB2312" w:eastAsia="仿宋_GB2312" w:hAnsi="仿宋" w:cs="仿宋" w:hint="eastAsia"/>
          <w:sz w:val="32"/>
          <w:szCs w:val="32"/>
        </w:rPr>
      </w:pPr>
      <w:r w:rsidRPr="007763CC">
        <w:rPr>
          <w:rFonts w:ascii="仿宋_GB2312" w:eastAsia="仿宋_GB2312" w:hAnsi="仿宋" w:cs="仿宋" w:hint="eastAsia"/>
          <w:b/>
          <w:sz w:val="32"/>
          <w:szCs w:val="20"/>
        </w:rPr>
        <w:lastRenderedPageBreak/>
        <w:t xml:space="preserve">第二十七条 </w:t>
      </w:r>
      <w:r w:rsidRPr="007763CC">
        <w:rPr>
          <w:rFonts w:ascii="仿宋_GB2312" w:eastAsia="仿宋_GB2312" w:hAnsi="仿宋" w:cs="仿宋" w:hint="eastAsia"/>
          <w:sz w:val="32"/>
          <w:szCs w:val="32"/>
        </w:rPr>
        <w:t>学会秘书处根据当年社会捐赠及学会自有资金情况，提出项目立项项目的资助经费额度建议，由学会科研工作专家委员会确定。</w:t>
      </w:r>
    </w:p>
    <w:p w:rsidR="00DA49B3" w:rsidRPr="007763CC" w:rsidRDefault="00DA49B3" w:rsidP="007763CC">
      <w:pPr>
        <w:spacing w:line="600" w:lineRule="exact"/>
        <w:ind w:firstLineChars="200" w:firstLine="643"/>
        <w:rPr>
          <w:rFonts w:ascii="仿宋_GB2312" w:eastAsia="仿宋_GB2312" w:hAnsi="仿宋" w:cs="仿宋" w:hint="eastAsia"/>
          <w:sz w:val="32"/>
          <w:szCs w:val="32"/>
        </w:rPr>
      </w:pPr>
      <w:r w:rsidRPr="007763CC">
        <w:rPr>
          <w:rFonts w:ascii="仿宋_GB2312" w:eastAsia="仿宋_GB2312" w:hAnsi="仿宋" w:cs="仿宋" w:hint="eastAsia"/>
          <w:b/>
          <w:sz w:val="32"/>
          <w:szCs w:val="20"/>
        </w:rPr>
        <w:t xml:space="preserve">第二十八条 </w:t>
      </w:r>
      <w:r w:rsidRPr="007763CC">
        <w:rPr>
          <w:rFonts w:ascii="仿宋_GB2312" w:eastAsia="仿宋_GB2312" w:hAnsi="仿宋" w:cs="仿宋" w:hint="eastAsia"/>
          <w:sz w:val="32"/>
          <w:szCs w:val="32"/>
        </w:rPr>
        <w:t>项目资助经费由学会直接拨付项目承担单位。拨付的项目资助经费必须专款专用、专项管理，学会有权或委托第三方对项目经费使用和配套经费情况进行监督和审计。</w:t>
      </w:r>
    </w:p>
    <w:p w:rsidR="00DA49B3" w:rsidRPr="007763CC" w:rsidRDefault="00DA49B3" w:rsidP="007763CC">
      <w:pPr>
        <w:spacing w:line="600" w:lineRule="exact"/>
        <w:ind w:firstLineChars="200" w:firstLine="643"/>
        <w:rPr>
          <w:rFonts w:ascii="仿宋_GB2312" w:eastAsia="仿宋_GB2312" w:hAnsi="仿宋" w:cs="仿宋" w:hint="eastAsia"/>
          <w:sz w:val="32"/>
          <w:szCs w:val="32"/>
        </w:rPr>
      </w:pPr>
      <w:r w:rsidRPr="007763CC">
        <w:rPr>
          <w:rFonts w:ascii="仿宋_GB2312" w:eastAsia="仿宋_GB2312" w:hAnsi="仿宋" w:cs="仿宋" w:hint="eastAsia"/>
          <w:b/>
          <w:sz w:val="32"/>
          <w:szCs w:val="20"/>
        </w:rPr>
        <w:t xml:space="preserve">第二十九条 </w:t>
      </w:r>
      <w:r w:rsidRPr="007763CC">
        <w:rPr>
          <w:rFonts w:ascii="仿宋_GB2312" w:eastAsia="仿宋_GB2312" w:hAnsi="仿宋" w:cs="仿宋" w:hint="eastAsia"/>
          <w:sz w:val="32"/>
          <w:szCs w:val="32"/>
        </w:rPr>
        <w:t>项目结题后，资助经费如有结余，可按照承担单位相关规定由项目负责人继续用于项目后续研究，或用于项目负责人和参与者其他相关项目的研究工作。</w:t>
      </w:r>
    </w:p>
    <w:p w:rsidR="00DA49B3" w:rsidRDefault="00DA49B3" w:rsidP="007763CC">
      <w:pPr>
        <w:spacing w:line="600" w:lineRule="exact"/>
        <w:jc w:val="center"/>
        <w:rPr>
          <w:rFonts w:ascii="黑体" w:eastAsia="黑体" w:hAnsi="黑体" w:cs="黑体"/>
          <w:sz w:val="32"/>
          <w:szCs w:val="32"/>
        </w:rPr>
      </w:pPr>
    </w:p>
    <w:p w:rsidR="00DA49B3" w:rsidRDefault="00DA49B3" w:rsidP="007763CC">
      <w:pPr>
        <w:numPr>
          <w:ilvl w:val="0"/>
          <w:numId w:val="12"/>
        </w:numPr>
        <w:spacing w:line="600" w:lineRule="exact"/>
        <w:jc w:val="center"/>
        <w:rPr>
          <w:rFonts w:ascii="黑体" w:eastAsia="黑体" w:hAnsi="黑体" w:cs="黑体"/>
          <w:sz w:val="32"/>
          <w:szCs w:val="32"/>
        </w:rPr>
      </w:pPr>
      <w:r>
        <w:rPr>
          <w:rFonts w:ascii="黑体" w:eastAsia="黑体" w:hAnsi="黑体" w:cs="黑体" w:hint="eastAsia"/>
          <w:sz w:val="32"/>
          <w:szCs w:val="32"/>
        </w:rPr>
        <w:t>附  则</w:t>
      </w:r>
    </w:p>
    <w:p w:rsidR="00DA49B3" w:rsidRDefault="00DA49B3" w:rsidP="007763CC">
      <w:pPr>
        <w:spacing w:line="600" w:lineRule="exact"/>
        <w:rPr>
          <w:rFonts w:ascii="黑体" w:eastAsia="黑体" w:hAnsi="黑体" w:cs="黑体"/>
          <w:sz w:val="32"/>
          <w:szCs w:val="32"/>
        </w:rPr>
      </w:pPr>
    </w:p>
    <w:p w:rsidR="00DA49B3" w:rsidRPr="007763CC" w:rsidRDefault="00DA49B3" w:rsidP="007763CC">
      <w:pPr>
        <w:spacing w:line="600" w:lineRule="exact"/>
        <w:ind w:firstLineChars="200" w:firstLine="643"/>
        <w:rPr>
          <w:rFonts w:ascii="仿宋_GB2312" w:eastAsia="仿宋_GB2312" w:hAnsi="仿宋" w:cs="仿宋" w:hint="eastAsia"/>
          <w:sz w:val="32"/>
          <w:szCs w:val="32"/>
        </w:rPr>
      </w:pPr>
      <w:r w:rsidRPr="007763CC">
        <w:rPr>
          <w:rFonts w:ascii="仿宋_GB2312" w:eastAsia="仿宋_GB2312" w:hAnsi="仿宋" w:cs="仿宋" w:hint="eastAsia"/>
          <w:b/>
          <w:sz w:val="32"/>
          <w:szCs w:val="20"/>
        </w:rPr>
        <w:t>第三十条</w:t>
      </w:r>
      <w:r w:rsidRPr="007763CC">
        <w:rPr>
          <w:rFonts w:ascii="仿宋_GB2312" w:eastAsia="仿宋_GB2312" w:hAnsi="仿宋" w:cs="仿宋" w:hint="eastAsia"/>
          <w:sz w:val="32"/>
          <w:szCs w:val="32"/>
        </w:rPr>
        <w:t xml:space="preserve"> 本办法自印发之日起实施。</w:t>
      </w:r>
    </w:p>
    <w:p w:rsidR="00F600FF" w:rsidRPr="007763CC" w:rsidRDefault="00DA49B3" w:rsidP="007763CC">
      <w:pPr>
        <w:spacing w:line="600" w:lineRule="exact"/>
        <w:ind w:firstLineChars="200" w:firstLine="643"/>
        <w:rPr>
          <w:rFonts w:ascii="仿宋_GB2312" w:eastAsia="仿宋_GB2312" w:hAnsi="仿宋" w:cs="仿宋"/>
          <w:sz w:val="32"/>
          <w:szCs w:val="32"/>
        </w:rPr>
      </w:pPr>
      <w:r w:rsidRPr="007763CC">
        <w:rPr>
          <w:rFonts w:ascii="仿宋_GB2312" w:eastAsia="仿宋_GB2312" w:hAnsi="仿宋" w:cs="仿宋" w:hint="eastAsia"/>
          <w:b/>
          <w:sz w:val="32"/>
          <w:szCs w:val="20"/>
        </w:rPr>
        <w:t xml:space="preserve">第三十一条 </w:t>
      </w:r>
      <w:r w:rsidRPr="007763CC">
        <w:rPr>
          <w:rFonts w:ascii="仿宋_GB2312" w:eastAsia="仿宋_GB2312" w:hAnsi="仿宋" w:cs="仿宋" w:hint="eastAsia"/>
          <w:sz w:val="32"/>
          <w:szCs w:val="32"/>
        </w:rPr>
        <w:t>本办法最终解释权归眉山市医学会。</w:t>
      </w:r>
    </w:p>
    <w:sectPr w:rsidR="00F600FF" w:rsidRPr="007763CC" w:rsidSect="00363769">
      <w:headerReference w:type="even" r:id="rId10"/>
      <w:headerReference w:type="default" r:id="rId11"/>
      <w:footerReference w:type="default" r:id="rId12"/>
      <w:pgSz w:w="11906" w:h="16838"/>
      <w:pgMar w:top="1701" w:right="1474" w:bottom="1361" w:left="1588" w:header="851" w:footer="992" w:gutter="0"/>
      <w:pgNumType w:fmt="numberInDash"/>
      <w:cols w:space="0"/>
      <w:docGrid w:type="lines" w:linePitch="31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429" w:rsidRDefault="004D5429" w:rsidP="00F600FF">
      <w:r>
        <w:separator/>
      </w:r>
    </w:p>
  </w:endnote>
  <w:endnote w:type="continuationSeparator" w:id="1">
    <w:p w:rsidR="004D5429" w:rsidRDefault="004D5429" w:rsidP="00F60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小标宋">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FF" w:rsidRDefault="00590BAA">
    <w:pPr>
      <w:pStyle w:val="a6"/>
      <w:framePr w:wrap="around" w:vAnchor="text" w:hAnchor="margin" w:xAlign="outside" w:y="1"/>
      <w:rPr>
        <w:rStyle w:val="a9"/>
        <w:rFonts w:ascii="仿宋_GB2312" w:eastAsia="仿宋_GB2312" w:cs="Times New Roman"/>
        <w:sz w:val="32"/>
        <w:szCs w:val="32"/>
      </w:rPr>
    </w:pPr>
    <w:r>
      <w:rPr>
        <w:rStyle w:val="a9"/>
        <w:rFonts w:ascii="仿宋_GB2312" w:eastAsia="仿宋_GB2312" w:cs="仿宋_GB2312"/>
        <w:sz w:val="32"/>
        <w:szCs w:val="32"/>
      </w:rPr>
      <w:fldChar w:fldCharType="begin"/>
    </w:r>
    <w:r w:rsidR="003C3EA9">
      <w:rPr>
        <w:rStyle w:val="a9"/>
        <w:rFonts w:ascii="仿宋_GB2312" w:eastAsia="仿宋_GB2312" w:cs="仿宋_GB2312"/>
        <w:sz w:val="32"/>
        <w:szCs w:val="32"/>
      </w:rPr>
      <w:instrText xml:space="preserve">PAGE  </w:instrText>
    </w:r>
    <w:r>
      <w:rPr>
        <w:rStyle w:val="a9"/>
        <w:rFonts w:ascii="仿宋_GB2312" w:eastAsia="仿宋_GB2312" w:cs="仿宋_GB2312"/>
        <w:sz w:val="32"/>
        <w:szCs w:val="32"/>
      </w:rPr>
      <w:fldChar w:fldCharType="separate"/>
    </w:r>
    <w:r w:rsidR="007763CC">
      <w:rPr>
        <w:rStyle w:val="a9"/>
        <w:rFonts w:ascii="仿宋_GB2312" w:eastAsia="仿宋_GB2312" w:cs="仿宋_GB2312"/>
        <w:noProof/>
        <w:sz w:val="32"/>
        <w:szCs w:val="32"/>
      </w:rPr>
      <w:t>- 8 -</w:t>
    </w:r>
    <w:r>
      <w:rPr>
        <w:rStyle w:val="a9"/>
        <w:rFonts w:ascii="仿宋_GB2312" w:eastAsia="仿宋_GB2312" w:cs="仿宋_GB2312"/>
        <w:sz w:val="32"/>
        <w:szCs w:val="32"/>
      </w:rPr>
      <w:fldChar w:fldCharType="end"/>
    </w:r>
  </w:p>
  <w:p w:rsidR="00F600FF" w:rsidRDefault="00F600FF">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429" w:rsidRDefault="004D5429" w:rsidP="00F600FF">
      <w:r>
        <w:separator/>
      </w:r>
    </w:p>
  </w:footnote>
  <w:footnote w:type="continuationSeparator" w:id="1">
    <w:p w:rsidR="004D5429" w:rsidRDefault="004D5429" w:rsidP="00F60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FF" w:rsidRDefault="00F600FF">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0FF" w:rsidRDefault="00F600FF">
    <w:pPr>
      <w:pStyle w:val="a7"/>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8339CC"/>
    <w:multiLevelType w:val="singleLevel"/>
    <w:tmpl w:val="978339CC"/>
    <w:lvl w:ilvl="0">
      <w:start w:val="4"/>
      <w:numFmt w:val="chineseCounting"/>
      <w:suff w:val="space"/>
      <w:lvlText w:val="第%1章"/>
      <w:lvlJc w:val="left"/>
      <w:rPr>
        <w:rFonts w:hint="eastAsia"/>
      </w:rPr>
    </w:lvl>
  </w:abstractNum>
  <w:abstractNum w:abstractNumId="1">
    <w:nsid w:val="DBB33D40"/>
    <w:multiLevelType w:val="singleLevel"/>
    <w:tmpl w:val="DBB33D40"/>
    <w:lvl w:ilvl="0">
      <w:start w:val="3"/>
      <w:numFmt w:val="chineseCounting"/>
      <w:suff w:val="space"/>
      <w:lvlText w:val="第%1章"/>
      <w:lvlJc w:val="left"/>
      <w:rPr>
        <w:rFonts w:hint="eastAsia"/>
      </w:rPr>
    </w:lvl>
  </w:abstractNum>
  <w:abstractNum w:abstractNumId="2">
    <w:nsid w:val="F4428C11"/>
    <w:multiLevelType w:val="singleLevel"/>
    <w:tmpl w:val="F4428C11"/>
    <w:lvl w:ilvl="0">
      <w:start w:val="2"/>
      <w:numFmt w:val="chineseCounting"/>
      <w:suff w:val="space"/>
      <w:lvlText w:val="第%1章"/>
      <w:lvlJc w:val="left"/>
      <w:rPr>
        <w:rFonts w:hint="eastAsia"/>
      </w:rPr>
    </w:lvl>
  </w:abstractNum>
  <w:abstractNum w:abstractNumId="3">
    <w:nsid w:val="F573B6CD"/>
    <w:multiLevelType w:val="singleLevel"/>
    <w:tmpl w:val="C8F27420"/>
    <w:lvl w:ilvl="0">
      <w:start w:val="1"/>
      <w:numFmt w:val="chineseCounting"/>
      <w:suff w:val="nothing"/>
      <w:lvlText w:val="（%1）"/>
      <w:lvlJc w:val="left"/>
      <w:pPr>
        <w:ind w:left="0" w:firstLine="420"/>
      </w:pPr>
      <w:rPr>
        <w:rFonts w:hint="eastAsia"/>
        <w:lang w:val="en-US"/>
      </w:rPr>
    </w:lvl>
  </w:abstractNum>
  <w:abstractNum w:abstractNumId="4">
    <w:nsid w:val="00000001"/>
    <w:multiLevelType w:val="singleLevel"/>
    <w:tmpl w:val="91CCBEBE"/>
    <w:lvl w:ilvl="0">
      <w:start w:val="1"/>
      <w:numFmt w:val="chineseCounting"/>
      <w:suff w:val="nothing"/>
      <w:lvlText w:val="%1、"/>
      <w:lvlJc w:val="left"/>
      <w:rPr>
        <w:rFonts w:hint="eastAsia"/>
        <w:b/>
        <w:bCs/>
        <w:lang w:val="en-US"/>
      </w:rPr>
    </w:lvl>
  </w:abstractNum>
  <w:abstractNum w:abstractNumId="5">
    <w:nsid w:val="0C3A4B8E"/>
    <w:multiLevelType w:val="hybridMultilevel"/>
    <w:tmpl w:val="264A545C"/>
    <w:lvl w:ilvl="0" w:tplc="D89427DA">
      <w:start w:val="1"/>
      <w:numFmt w:val="japaneseCounting"/>
      <w:lvlText w:val="%1、"/>
      <w:lvlJc w:val="left"/>
      <w:pPr>
        <w:ind w:left="1360" w:hanging="720"/>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1DA08A0"/>
    <w:multiLevelType w:val="hybridMultilevel"/>
    <w:tmpl w:val="3084A6F0"/>
    <w:lvl w:ilvl="0" w:tplc="62C6DBC2">
      <w:start w:val="2"/>
      <w:numFmt w:val="japaneseCounting"/>
      <w:lvlText w:val="%1、"/>
      <w:lvlJc w:val="left"/>
      <w:pPr>
        <w:ind w:left="1360" w:hanging="720"/>
      </w:pPr>
      <w:rPr>
        <w:rFonts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F70D219"/>
    <w:multiLevelType w:val="singleLevel"/>
    <w:tmpl w:val="1F70D219"/>
    <w:lvl w:ilvl="0">
      <w:start w:val="5"/>
      <w:numFmt w:val="chineseCounting"/>
      <w:suff w:val="space"/>
      <w:lvlText w:val="第%1章"/>
      <w:lvlJc w:val="left"/>
      <w:rPr>
        <w:rFonts w:hint="eastAsia"/>
      </w:rPr>
    </w:lvl>
  </w:abstractNum>
  <w:abstractNum w:abstractNumId="8">
    <w:nsid w:val="56BB7953"/>
    <w:multiLevelType w:val="hybridMultilevel"/>
    <w:tmpl w:val="E0C6A4AC"/>
    <w:lvl w:ilvl="0" w:tplc="1BBC593C">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7F93DE7"/>
    <w:multiLevelType w:val="hybridMultilevel"/>
    <w:tmpl w:val="45C03560"/>
    <w:lvl w:ilvl="0" w:tplc="25626976">
      <w:start w:val="1"/>
      <w:numFmt w:val="japaneseCounting"/>
      <w:lvlText w:val="%1、"/>
      <w:lvlJc w:val="left"/>
      <w:pPr>
        <w:ind w:left="1360" w:hanging="720"/>
      </w:pPr>
      <w:rPr>
        <w:rFonts w:hint="default"/>
        <w:color w:val="FF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5B010D99"/>
    <w:multiLevelType w:val="hybridMultilevel"/>
    <w:tmpl w:val="3028E150"/>
    <w:lvl w:ilvl="0" w:tplc="124C6BC0">
      <w:start w:val="2"/>
      <w:numFmt w:val="japaneseCounting"/>
      <w:lvlText w:val="%1、"/>
      <w:lvlJc w:val="left"/>
      <w:pPr>
        <w:ind w:left="1360" w:hanging="720"/>
      </w:pPr>
      <w:rPr>
        <w:rFonts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6B523761"/>
    <w:multiLevelType w:val="singleLevel"/>
    <w:tmpl w:val="580078A4"/>
    <w:lvl w:ilvl="0">
      <w:start w:val="1"/>
      <w:numFmt w:val="chineseCounting"/>
      <w:suff w:val="nothing"/>
      <w:lvlText w:val="（%1）"/>
      <w:lvlJc w:val="left"/>
      <w:pPr>
        <w:ind w:left="0" w:firstLine="420"/>
      </w:pPr>
      <w:rPr>
        <w:rFonts w:hint="eastAsia"/>
        <w:lang w:val="en-US"/>
      </w:rPr>
    </w:lvl>
  </w:abstractNum>
  <w:num w:numId="1">
    <w:abstractNumId w:val="4"/>
  </w:num>
  <w:num w:numId="2">
    <w:abstractNumId w:val="11"/>
  </w:num>
  <w:num w:numId="3">
    <w:abstractNumId w:val="3"/>
  </w:num>
  <w:num w:numId="4">
    <w:abstractNumId w:val="5"/>
  </w:num>
  <w:num w:numId="5">
    <w:abstractNumId w:val="9"/>
  </w:num>
  <w:num w:numId="6">
    <w:abstractNumId w:val="8"/>
  </w:num>
  <w:num w:numId="7">
    <w:abstractNumId w:val="6"/>
  </w:num>
  <w:num w:numId="8">
    <w:abstractNumId w:val="10"/>
  </w:num>
  <w:num w:numId="9">
    <w:abstractNumId w:val="2"/>
  </w:num>
  <w:num w:numId="10">
    <w:abstractNumId w:val="1"/>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211"/>
  <w:drawingGridVerticalSpacing w:val="313"/>
  <w:displayHorizontalDrawingGridEvery w:val="0"/>
  <w:characterSpacingControl w:val="compressPunctuation"/>
  <w:noLineBreaksAfter w:lang="zh-CN" w:val="$([{£¥·‘“〈《「『【〔〖〝﹙﹛﹝＄（．［｛￡￥"/>
  <w:noLineBreaksBefore w:lang="zh-CN" w:val="!%),.:;&gt;?]}¢¨°·ˇˉ―‖’”…‰′″›℃∶、。〃〉》」』】〕〗〞︶︺︾﹀﹄﹚﹜﹞！＂％＇），．：；？］｀｜｝～￠"/>
  <w:doNotValidateAgainstSchema/>
  <w:doNotDemarcateInvalidXml/>
  <w:hdrShapeDefaults>
    <o:shapedefaults v:ext="edit" spidmax="33794"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BhZTI0M2FjMzIyNGE1MDgxZThlOTZhNDMwY2IxMGMifQ=="/>
  </w:docVars>
  <w:rsids>
    <w:rsidRoot w:val="00A85D70"/>
    <w:rsid w:val="00003C7F"/>
    <w:rsid w:val="00007D79"/>
    <w:rsid w:val="00012E79"/>
    <w:rsid w:val="00015D0C"/>
    <w:rsid w:val="00017712"/>
    <w:rsid w:val="00022785"/>
    <w:rsid w:val="00023B7A"/>
    <w:rsid w:val="00045AD6"/>
    <w:rsid w:val="00050365"/>
    <w:rsid w:val="00051120"/>
    <w:rsid w:val="000513B6"/>
    <w:rsid w:val="0005211F"/>
    <w:rsid w:val="00054218"/>
    <w:rsid w:val="00054486"/>
    <w:rsid w:val="00055FAB"/>
    <w:rsid w:val="00057247"/>
    <w:rsid w:val="0006061D"/>
    <w:rsid w:val="00062F27"/>
    <w:rsid w:val="00066E69"/>
    <w:rsid w:val="00074850"/>
    <w:rsid w:val="0009125F"/>
    <w:rsid w:val="000928A8"/>
    <w:rsid w:val="000976CA"/>
    <w:rsid w:val="00097CA7"/>
    <w:rsid w:val="000A0A6E"/>
    <w:rsid w:val="000A538D"/>
    <w:rsid w:val="000A7134"/>
    <w:rsid w:val="000C2105"/>
    <w:rsid w:val="000D1FA2"/>
    <w:rsid w:val="000D4E8A"/>
    <w:rsid w:val="000D56D1"/>
    <w:rsid w:val="000E1A37"/>
    <w:rsid w:val="000E204F"/>
    <w:rsid w:val="000E454E"/>
    <w:rsid w:val="000E4A2C"/>
    <w:rsid w:val="000E4ABE"/>
    <w:rsid w:val="000E6822"/>
    <w:rsid w:val="000F19DE"/>
    <w:rsid w:val="000F326C"/>
    <w:rsid w:val="000F685E"/>
    <w:rsid w:val="000F7E07"/>
    <w:rsid w:val="00100360"/>
    <w:rsid w:val="00100BF3"/>
    <w:rsid w:val="001021FC"/>
    <w:rsid w:val="00114FF6"/>
    <w:rsid w:val="001156AE"/>
    <w:rsid w:val="001205D2"/>
    <w:rsid w:val="00121158"/>
    <w:rsid w:val="00121467"/>
    <w:rsid w:val="001249C4"/>
    <w:rsid w:val="001277ED"/>
    <w:rsid w:val="00135FD8"/>
    <w:rsid w:val="00140266"/>
    <w:rsid w:val="00141004"/>
    <w:rsid w:val="001414F2"/>
    <w:rsid w:val="001458E0"/>
    <w:rsid w:val="001539D2"/>
    <w:rsid w:val="0016322F"/>
    <w:rsid w:val="00167214"/>
    <w:rsid w:val="00167385"/>
    <w:rsid w:val="00172ED5"/>
    <w:rsid w:val="001765E7"/>
    <w:rsid w:val="00181072"/>
    <w:rsid w:val="001827CA"/>
    <w:rsid w:val="00183735"/>
    <w:rsid w:val="00191484"/>
    <w:rsid w:val="00193A0A"/>
    <w:rsid w:val="00197900"/>
    <w:rsid w:val="001B48B7"/>
    <w:rsid w:val="001B4963"/>
    <w:rsid w:val="001C217D"/>
    <w:rsid w:val="001C48DB"/>
    <w:rsid w:val="001C60B4"/>
    <w:rsid w:val="001D0089"/>
    <w:rsid w:val="001D4184"/>
    <w:rsid w:val="001D435D"/>
    <w:rsid w:val="001D45ED"/>
    <w:rsid w:val="001E1F3F"/>
    <w:rsid w:val="001E4CCA"/>
    <w:rsid w:val="001E7B07"/>
    <w:rsid w:val="001F30A3"/>
    <w:rsid w:val="001F38FB"/>
    <w:rsid w:val="001F4FBE"/>
    <w:rsid w:val="001F76DB"/>
    <w:rsid w:val="00211379"/>
    <w:rsid w:val="0021266B"/>
    <w:rsid w:val="002138F4"/>
    <w:rsid w:val="00221A51"/>
    <w:rsid w:val="00222F80"/>
    <w:rsid w:val="0022616D"/>
    <w:rsid w:val="00230272"/>
    <w:rsid w:val="00232FB7"/>
    <w:rsid w:val="002516C5"/>
    <w:rsid w:val="00253B5B"/>
    <w:rsid w:val="00253D4E"/>
    <w:rsid w:val="00265F24"/>
    <w:rsid w:val="00271F6C"/>
    <w:rsid w:val="002737DF"/>
    <w:rsid w:val="00274189"/>
    <w:rsid w:val="00277223"/>
    <w:rsid w:val="002815DE"/>
    <w:rsid w:val="0028499C"/>
    <w:rsid w:val="00287A5B"/>
    <w:rsid w:val="00290C75"/>
    <w:rsid w:val="0029204B"/>
    <w:rsid w:val="002963A4"/>
    <w:rsid w:val="00297167"/>
    <w:rsid w:val="002974FD"/>
    <w:rsid w:val="002A00D6"/>
    <w:rsid w:val="002A0BA5"/>
    <w:rsid w:val="002A6D65"/>
    <w:rsid w:val="002B01EC"/>
    <w:rsid w:val="002B646D"/>
    <w:rsid w:val="002C175C"/>
    <w:rsid w:val="002D08F7"/>
    <w:rsid w:val="002D1A56"/>
    <w:rsid w:val="002D2087"/>
    <w:rsid w:val="002D474A"/>
    <w:rsid w:val="002E7047"/>
    <w:rsid w:val="002E7753"/>
    <w:rsid w:val="002F092F"/>
    <w:rsid w:val="002F43F9"/>
    <w:rsid w:val="002F4577"/>
    <w:rsid w:val="00302E51"/>
    <w:rsid w:val="00303B03"/>
    <w:rsid w:val="00307748"/>
    <w:rsid w:val="0031177A"/>
    <w:rsid w:val="00313082"/>
    <w:rsid w:val="00317696"/>
    <w:rsid w:val="003370B1"/>
    <w:rsid w:val="00337875"/>
    <w:rsid w:val="0036003C"/>
    <w:rsid w:val="00361F85"/>
    <w:rsid w:val="00363769"/>
    <w:rsid w:val="003663FE"/>
    <w:rsid w:val="00373093"/>
    <w:rsid w:val="003808FC"/>
    <w:rsid w:val="0038641D"/>
    <w:rsid w:val="0039272A"/>
    <w:rsid w:val="00394EF1"/>
    <w:rsid w:val="00397D81"/>
    <w:rsid w:val="003A1A44"/>
    <w:rsid w:val="003A200B"/>
    <w:rsid w:val="003B5904"/>
    <w:rsid w:val="003B5B1A"/>
    <w:rsid w:val="003C1519"/>
    <w:rsid w:val="003C3EA9"/>
    <w:rsid w:val="003D1E83"/>
    <w:rsid w:val="003D354D"/>
    <w:rsid w:val="003D4B73"/>
    <w:rsid w:val="003D7F27"/>
    <w:rsid w:val="003E6143"/>
    <w:rsid w:val="003F5C5B"/>
    <w:rsid w:val="00404FFE"/>
    <w:rsid w:val="0042295E"/>
    <w:rsid w:val="00423E13"/>
    <w:rsid w:val="00427E45"/>
    <w:rsid w:val="00435730"/>
    <w:rsid w:val="0045018C"/>
    <w:rsid w:val="004553C0"/>
    <w:rsid w:val="00455469"/>
    <w:rsid w:val="00455DEE"/>
    <w:rsid w:val="004619D4"/>
    <w:rsid w:val="004719B3"/>
    <w:rsid w:val="00472CB3"/>
    <w:rsid w:val="00480BB6"/>
    <w:rsid w:val="00481C63"/>
    <w:rsid w:val="004823A5"/>
    <w:rsid w:val="00485ECF"/>
    <w:rsid w:val="00491E72"/>
    <w:rsid w:val="00493F4F"/>
    <w:rsid w:val="004950FA"/>
    <w:rsid w:val="004A0DD8"/>
    <w:rsid w:val="004A6047"/>
    <w:rsid w:val="004B4A40"/>
    <w:rsid w:val="004B5382"/>
    <w:rsid w:val="004C5F56"/>
    <w:rsid w:val="004C6301"/>
    <w:rsid w:val="004D5429"/>
    <w:rsid w:val="004E6D29"/>
    <w:rsid w:val="004F2269"/>
    <w:rsid w:val="004F2DC3"/>
    <w:rsid w:val="004F4D13"/>
    <w:rsid w:val="004F68F1"/>
    <w:rsid w:val="004F7E96"/>
    <w:rsid w:val="00501CE5"/>
    <w:rsid w:val="0050404C"/>
    <w:rsid w:val="00506B04"/>
    <w:rsid w:val="00510ACA"/>
    <w:rsid w:val="005111A5"/>
    <w:rsid w:val="00517D26"/>
    <w:rsid w:val="00532C9F"/>
    <w:rsid w:val="00534ED1"/>
    <w:rsid w:val="00535521"/>
    <w:rsid w:val="005367F5"/>
    <w:rsid w:val="00547591"/>
    <w:rsid w:val="005578B5"/>
    <w:rsid w:val="005620A7"/>
    <w:rsid w:val="005638E1"/>
    <w:rsid w:val="00565B3C"/>
    <w:rsid w:val="00567904"/>
    <w:rsid w:val="00571A2E"/>
    <w:rsid w:val="0057325F"/>
    <w:rsid w:val="005759B0"/>
    <w:rsid w:val="005859C9"/>
    <w:rsid w:val="00586591"/>
    <w:rsid w:val="00590BAA"/>
    <w:rsid w:val="005A4BE0"/>
    <w:rsid w:val="005B71F4"/>
    <w:rsid w:val="005B7891"/>
    <w:rsid w:val="005C3F53"/>
    <w:rsid w:val="005D1C35"/>
    <w:rsid w:val="005D52D1"/>
    <w:rsid w:val="005D6CB8"/>
    <w:rsid w:val="005E4719"/>
    <w:rsid w:val="005E6129"/>
    <w:rsid w:val="005E668C"/>
    <w:rsid w:val="005E7C9C"/>
    <w:rsid w:val="005F45B1"/>
    <w:rsid w:val="00602387"/>
    <w:rsid w:val="00607F1E"/>
    <w:rsid w:val="00607FB2"/>
    <w:rsid w:val="00612C86"/>
    <w:rsid w:val="00615865"/>
    <w:rsid w:val="00621D37"/>
    <w:rsid w:val="00624A98"/>
    <w:rsid w:val="00625FC4"/>
    <w:rsid w:val="006267BF"/>
    <w:rsid w:val="00627213"/>
    <w:rsid w:val="00631969"/>
    <w:rsid w:val="00633760"/>
    <w:rsid w:val="00643B50"/>
    <w:rsid w:val="00647D64"/>
    <w:rsid w:val="00647FF0"/>
    <w:rsid w:val="00651A5A"/>
    <w:rsid w:val="006546E8"/>
    <w:rsid w:val="00656F52"/>
    <w:rsid w:val="00657091"/>
    <w:rsid w:val="00663823"/>
    <w:rsid w:val="00667958"/>
    <w:rsid w:val="00671128"/>
    <w:rsid w:val="00671EB5"/>
    <w:rsid w:val="006734C5"/>
    <w:rsid w:val="006824CA"/>
    <w:rsid w:val="00682E09"/>
    <w:rsid w:val="006838CB"/>
    <w:rsid w:val="00686C4F"/>
    <w:rsid w:val="00687E8F"/>
    <w:rsid w:val="006903DB"/>
    <w:rsid w:val="0069050F"/>
    <w:rsid w:val="00696854"/>
    <w:rsid w:val="006A2B08"/>
    <w:rsid w:val="006A58BC"/>
    <w:rsid w:val="006B0148"/>
    <w:rsid w:val="006B21CB"/>
    <w:rsid w:val="006B52A3"/>
    <w:rsid w:val="006C5F5D"/>
    <w:rsid w:val="006D2FF1"/>
    <w:rsid w:val="006D4579"/>
    <w:rsid w:val="006D50B9"/>
    <w:rsid w:val="006E1A69"/>
    <w:rsid w:val="006E20B1"/>
    <w:rsid w:val="006F0878"/>
    <w:rsid w:val="006F6785"/>
    <w:rsid w:val="006F763C"/>
    <w:rsid w:val="007007DA"/>
    <w:rsid w:val="007023D7"/>
    <w:rsid w:val="0070373D"/>
    <w:rsid w:val="00704C7B"/>
    <w:rsid w:val="0071339E"/>
    <w:rsid w:val="007144BB"/>
    <w:rsid w:val="007335B6"/>
    <w:rsid w:val="00733853"/>
    <w:rsid w:val="00734EE3"/>
    <w:rsid w:val="00735340"/>
    <w:rsid w:val="0073619B"/>
    <w:rsid w:val="007422CA"/>
    <w:rsid w:val="00746D10"/>
    <w:rsid w:val="00754964"/>
    <w:rsid w:val="00762341"/>
    <w:rsid w:val="007659A3"/>
    <w:rsid w:val="00771357"/>
    <w:rsid w:val="00771E54"/>
    <w:rsid w:val="0077510F"/>
    <w:rsid w:val="007763CC"/>
    <w:rsid w:val="0077671C"/>
    <w:rsid w:val="0077761E"/>
    <w:rsid w:val="00786C28"/>
    <w:rsid w:val="00791962"/>
    <w:rsid w:val="0079208F"/>
    <w:rsid w:val="007A5625"/>
    <w:rsid w:val="007B041C"/>
    <w:rsid w:val="007B2576"/>
    <w:rsid w:val="007B2AD9"/>
    <w:rsid w:val="007B4033"/>
    <w:rsid w:val="007B4FF7"/>
    <w:rsid w:val="007B6A39"/>
    <w:rsid w:val="007C66DB"/>
    <w:rsid w:val="007D563A"/>
    <w:rsid w:val="007E07CD"/>
    <w:rsid w:val="007E6252"/>
    <w:rsid w:val="007E647B"/>
    <w:rsid w:val="007E65B1"/>
    <w:rsid w:val="00803571"/>
    <w:rsid w:val="00803BDB"/>
    <w:rsid w:val="00811EC6"/>
    <w:rsid w:val="00813D07"/>
    <w:rsid w:val="008172C4"/>
    <w:rsid w:val="0082022A"/>
    <w:rsid w:val="0082108A"/>
    <w:rsid w:val="00821CE6"/>
    <w:rsid w:val="00823BA4"/>
    <w:rsid w:val="00824FFE"/>
    <w:rsid w:val="008276AA"/>
    <w:rsid w:val="008334F9"/>
    <w:rsid w:val="00837D81"/>
    <w:rsid w:val="00841E27"/>
    <w:rsid w:val="00845E42"/>
    <w:rsid w:val="0085150D"/>
    <w:rsid w:val="00851904"/>
    <w:rsid w:val="00852EE5"/>
    <w:rsid w:val="00855F0C"/>
    <w:rsid w:val="00860805"/>
    <w:rsid w:val="00863848"/>
    <w:rsid w:val="00863E45"/>
    <w:rsid w:val="008803AA"/>
    <w:rsid w:val="008816C6"/>
    <w:rsid w:val="008849F9"/>
    <w:rsid w:val="00885B01"/>
    <w:rsid w:val="00886CA6"/>
    <w:rsid w:val="00896430"/>
    <w:rsid w:val="008A24AB"/>
    <w:rsid w:val="008A718D"/>
    <w:rsid w:val="008B095E"/>
    <w:rsid w:val="008B1B3E"/>
    <w:rsid w:val="008C367E"/>
    <w:rsid w:val="008C72F1"/>
    <w:rsid w:val="008D7674"/>
    <w:rsid w:val="008E248C"/>
    <w:rsid w:val="008E2727"/>
    <w:rsid w:val="008E3A9D"/>
    <w:rsid w:val="008F2A38"/>
    <w:rsid w:val="008F3C10"/>
    <w:rsid w:val="008F71C6"/>
    <w:rsid w:val="00900C52"/>
    <w:rsid w:val="009047D1"/>
    <w:rsid w:val="00910538"/>
    <w:rsid w:val="0091341C"/>
    <w:rsid w:val="00914681"/>
    <w:rsid w:val="0091717D"/>
    <w:rsid w:val="00923876"/>
    <w:rsid w:val="00925E19"/>
    <w:rsid w:val="00927881"/>
    <w:rsid w:val="00932AE6"/>
    <w:rsid w:val="00932FAF"/>
    <w:rsid w:val="00935897"/>
    <w:rsid w:val="00936E8D"/>
    <w:rsid w:val="00937486"/>
    <w:rsid w:val="00940063"/>
    <w:rsid w:val="009432F5"/>
    <w:rsid w:val="00947C44"/>
    <w:rsid w:val="00947DB5"/>
    <w:rsid w:val="0095433C"/>
    <w:rsid w:val="00955981"/>
    <w:rsid w:val="00955F8B"/>
    <w:rsid w:val="00961A94"/>
    <w:rsid w:val="00964C6A"/>
    <w:rsid w:val="00964CAB"/>
    <w:rsid w:val="00970178"/>
    <w:rsid w:val="00971366"/>
    <w:rsid w:val="00971F22"/>
    <w:rsid w:val="00972530"/>
    <w:rsid w:val="00974D45"/>
    <w:rsid w:val="00974E5C"/>
    <w:rsid w:val="009A1D29"/>
    <w:rsid w:val="009A4D32"/>
    <w:rsid w:val="009A6557"/>
    <w:rsid w:val="009B4BB5"/>
    <w:rsid w:val="009C29E1"/>
    <w:rsid w:val="009C588D"/>
    <w:rsid w:val="009D7696"/>
    <w:rsid w:val="009E69C1"/>
    <w:rsid w:val="009F5F69"/>
    <w:rsid w:val="009F6E1B"/>
    <w:rsid w:val="00A00B9E"/>
    <w:rsid w:val="00A04166"/>
    <w:rsid w:val="00A057DE"/>
    <w:rsid w:val="00A11A3E"/>
    <w:rsid w:val="00A15A0B"/>
    <w:rsid w:val="00A176BD"/>
    <w:rsid w:val="00A17B03"/>
    <w:rsid w:val="00A17F02"/>
    <w:rsid w:val="00A341BE"/>
    <w:rsid w:val="00A354AA"/>
    <w:rsid w:val="00A36D01"/>
    <w:rsid w:val="00A426C6"/>
    <w:rsid w:val="00A43BE7"/>
    <w:rsid w:val="00A44DB1"/>
    <w:rsid w:val="00A45773"/>
    <w:rsid w:val="00A50A70"/>
    <w:rsid w:val="00A5768B"/>
    <w:rsid w:val="00A65DC7"/>
    <w:rsid w:val="00A668BA"/>
    <w:rsid w:val="00A8187E"/>
    <w:rsid w:val="00A836A7"/>
    <w:rsid w:val="00A855CD"/>
    <w:rsid w:val="00A85D70"/>
    <w:rsid w:val="00A915C5"/>
    <w:rsid w:val="00A915E0"/>
    <w:rsid w:val="00AA3977"/>
    <w:rsid w:val="00AB6299"/>
    <w:rsid w:val="00AC3E6E"/>
    <w:rsid w:val="00AD43EE"/>
    <w:rsid w:val="00AD5B78"/>
    <w:rsid w:val="00AE4693"/>
    <w:rsid w:val="00AE59E2"/>
    <w:rsid w:val="00AF44C4"/>
    <w:rsid w:val="00AF49D2"/>
    <w:rsid w:val="00B03F7E"/>
    <w:rsid w:val="00B0466C"/>
    <w:rsid w:val="00B04BCE"/>
    <w:rsid w:val="00B059BD"/>
    <w:rsid w:val="00B4280F"/>
    <w:rsid w:val="00B42AE9"/>
    <w:rsid w:val="00B43C53"/>
    <w:rsid w:val="00B44162"/>
    <w:rsid w:val="00B442C2"/>
    <w:rsid w:val="00B63360"/>
    <w:rsid w:val="00B6367D"/>
    <w:rsid w:val="00B64298"/>
    <w:rsid w:val="00B651CD"/>
    <w:rsid w:val="00B725AB"/>
    <w:rsid w:val="00B7459F"/>
    <w:rsid w:val="00B75168"/>
    <w:rsid w:val="00B80B6E"/>
    <w:rsid w:val="00B901B7"/>
    <w:rsid w:val="00B9098A"/>
    <w:rsid w:val="00B92FA2"/>
    <w:rsid w:val="00B93468"/>
    <w:rsid w:val="00B96326"/>
    <w:rsid w:val="00B970A9"/>
    <w:rsid w:val="00BA3C09"/>
    <w:rsid w:val="00BA48E5"/>
    <w:rsid w:val="00BB06F7"/>
    <w:rsid w:val="00BB143B"/>
    <w:rsid w:val="00BB1B5B"/>
    <w:rsid w:val="00BB1EAB"/>
    <w:rsid w:val="00BB2124"/>
    <w:rsid w:val="00BC18BA"/>
    <w:rsid w:val="00BC67EA"/>
    <w:rsid w:val="00BD1388"/>
    <w:rsid w:val="00BD6DC5"/>
    <w:rsid w:val="00BD7D4D"/>
    <w:rsid w:val="00BE0BB8"/>
    <w:rsid w:val="00BE345C"/>
    <w:rsid w:val="00BE4540"/>
    <w:rsid w:val="00BF1077"/>
    <w:rsid w:val="00BF5240"/>
    <w:rsid w:val="00C009F8"/>
    <w:rsid w:val="00C02C03"/>
    <w:rsid w:val="00C03020"/>
    <w:rsid w:val="00C04828"/>
    <w:rsid w:val="00C101CD"/>
    <w:rsid w:val="00C14CC3"/>
    <w:rsid w:val="00C150E0"/>
    <w:rsid w:val="00C16E5A"/>
    <w:rsid w:val="00C32CAD"/>
    <w:rsid w:val="00C36BB8"/>
    <w:rsid w:val="00C371CD"/>
    <w:rsid w:val="00C42973"/>
    <w:rsid w:val="00C450BA"/>
    <w:rsid w:val="00C50AF1"/>
    <w:rsid w:val="00C5565E"/>
    <w:rsid w:val="00C603A4"/>
    <w:rsid w:val="00C62CEA"/>
    <w:rsid w:val="00C67F46"/>
    <w:rsid w:val="00C74533"/>
    <w:rsid w:val="00C74DD4"/>
    <w:rsid w:val="00C766D6"/>
    <w:rsid w:val="00C90E3F"/>
    <w:rsid w:val="00C952E9"/>
    <w:rsid w:val="00CA228B"/>
    <w:rsid w:val="00CA7597"/>
    <w:rsid w:val="00CB1523"/>
    <w:rsid w:val="00CB156B"/>
    <w:rsid w:val="00CB3F39"/>
    <w:rsid w:val="00CB6749"/>
    <w:rsid w:val="00CC3AA0"/>
    <w:rsid w:val="00CD0A2B"/>
    <w:rsid w:val="00CD0C81"/>
    <w:rsid w:val="00CD264B"/>
    <w:rsid w:val="00CD29B2"/>
    <w:rsid w:val="00CD2DBD"/>
    <w:rsid w:val="00CD41FA"/>
    <w:rsid w:val="00CD5928"/>
    <w:rsid w:val="00CE1C8A"/>
    <w:rsid w:val="00CE37DC"/>
    <w:rsid w:val="00CE5E5D"/>
    <w:rsid w:val="00CE7358"/>
    <w:rsid w:val="00CF61C2"/>
    <w:rsid w:val="00CF737F"/>
    <w:rsid w:val="00D16A4C"/>
    <w:rsid w:val="00D2042C"/>
    <w:rsid w:val="00D24EC7"/>
    <w:rsid w:val="00D33E01"/>
    <w:rsid w:val="00D410BD"/>
    <w:rsid w:val="00D44B85"/>
    <w:rsid w:val="00D462CF"/>
    <w:rsid w:val="00D50A86"/>
    <w:rsid w:val="00D50DA6"/>
    <w:rsid w:val="00D54845"/>
    <w:rsid w:val="00D61CF3"/>
    <w:rsid w:val="00D643F3"/>
    <w:rsid w:val="00D7154C"/>
    <w:rsid w:val="00D72445"/>
    <w:rsid w:val="00D75D18"/>
    <w:rsid w:val="00D817D8"/>
    <w:rsid w:val="00D82380"/>
    <w:rsid w:val="00D83134"/>
    <w:rsid w:val="00D846D3"/>
    <w:rsid w:val="00D84D22"/>
    <w:rsid w:val="00D90E54"/>
    <w:rsid w:val="00D91844"/>
    <w:rsid w:val="00DA32A7"/>
    <w:rsid w:val="00DA49B3"/>
    <w:rsid w:val="00DA4F06"/>
    <w:rsid w:val="00DA67B3"/>
    <w:rsid w:val="00DB5762"/>
    <w:rsid w:val="00DB6234"/>
    <w:rsid w:val="00DB6EB3"/>
    <w:rsid w:val="00DC2AC7"/>
    <w:rsid w:val="00DD1346"/>
    <w:rsid w:val="00DD4C0D"/>
    <w:rsid w:val="00DD6D35"/>
    <w:rsid w:val="00DE0101"/>
    <w:rsid w:val="00DE6F78"/>
    <w:rsid w:val="00DF007B"/>
    <w:rsid w:val="00DF3576"/>
    <w:rsid w:val="00DF7E8D"/>
    <w:rsid w:val="00E03F46"/>
    <w:rsid w:val="00E045E8"/>
    <w:rsid w:val="00E06048"/>
    <w:rsid w:val="00E139CD"/>
    <w:rsid w:val="00E14E9D"/>
    <w:rsid w:val="00E156CB"/>
    <w:rsid w:val="00E15ECD"/>
    <w:rsid w:val="00E220CA"/>
    <w:rsid w:val="00E342F7"/>
    <w:rsid w:val="00E34C5D"/>
    <w:rsid w:val="00E412D6"/>
    <w:rsid w:val="00E55268"/>
    <w:rsid w:val="00E56023"/>
    <w:rsid w:val="00E572BB"/>
    <w:rsid w:val="00E61C93"/>
    <w:rsid w:val="00E63413"/>
    <w:rsid w:val="00E6371E"/>
    <w:rsid w:val="00E64616"/>
    <w:rsid w:val="00E6536D"/>
    <w:rsid w:val="00E718B2"/>
    <w:rsid w:val="00E744C8"/>
    <w:rsid w:val="00E74DF8"/>
    <w:rsid w:val="00E85CE7"/>
    <w:rsid w:val="00E8724A"/>
    <w:rsid w:val="00E87AD8"/>
    <w:rsid w:val="00E92C39"/>
    <w:rsid w:val="00E94143"/>
    <w:rsid w:val="00E948D1"/>
    <w:rsid w:val="00EA21ED"/>
    <w:rsid w:val="00EA44BB"/>
    <w:rsid w:val="00EA53E6"/>
    <w:rsid w:val="00EA5F28"/>
    <w:rsid w:val="00EB1C3D"/>
    <w:rsid w:val="00EB1D77"/>
    <w:rsid w:val="00EB52B6"/>
    <w:rsid w:val="00EB60E7"/>
    <w:rsid w:val="00EC25B6"/>
    <w:rsid w:val="00ED2C78"/>
    <w:rsid w:val="00ED39AA"/>
    <w:rsid w:val="00ED64AF"/>
    <w:rsid w:val="00EE4E72"/>
    <w:rsid w:val="00EE5F7B"/>
    <w:rsid w:val="00EF1B79"/>
    <w:rsid w:val="00EF27BF"/>
    <w:rsid w:val="00EF7CDB"/>
    <w:rsid w:val="00F0220D"/>
    <w:rsid w:val="00F033B2"/>
    <w:rsid w:val="00F05D9E"/>
    <w:rsid w:val="00F223F7"/>
    <w:rsid w:val="00F227A2"/>
    <w:rsid w:val="00F22A3A"/>
    <w:rsid w:val="00F2545E"/>
    <w:rsid w:val="00F31AB3"/>
    <w:rsid w:val="00F34455"/>
    <w:rsid w:val="00F3712C"/>
    <w:rsid w:val="00F3754C"/>
    <w:rsid w:val="00F40B75"/>
    <w:rsid w:val="00F419EA"/>
    <w:rsid w:val="00F45962"/>
    <w:rsid w:val="00F54454"/>
    <w:rsid w:val="00F5726F"/>
    <w:rsid w:val="00F57D07"/>
    <w:rsid w:val="00F600FF"/>
    <w:rsid w:val="00F633AE"/>
    <w:rsid w:val="00F64B04"/>
    <w:rsid w:val="00F66E46"/>
    <w:rsid w:val="00F75C2D"/>
    <w:rsid w:val="00F81684"/>
    <w:rsid w:val="00F83131"/>
    <w:rsid w:val="00F87577"/>
    <w:rsid w:val="00F87EEA"/>
    <w:rsid w:val="00F91132"/>
    <w:rsid w:val="00F94CA9"/>
    <w:rsid w:val="00F96460"/>
    <w:rsid w:val="00FA5BA7"/>
    <w:rsid w:val="00FA64E7"/>
    <w:rsid w:val="00FB0B1F"/>
    <w:rsid w:val="00FB3100"/>
    <w:rsid w:val="00FC1F04"/>
    <w:rsid w:val="00FC2D50"/>
    <w:rsid w:val="00FC6217"/>
    <w:rsid w:val="00FD191B"/>
    <w:rsid w:val="00FD34B3"/>
    <w:rsid w:val="00FE3837"/>
    <w:rsid w:val="00FE6186"/>
    <w:rsid w:val="00FE7379"/>
    <w:rsid w:val="00FF69BF"/>
    <w:rsid w:val="040113C7"/>
    <w:rsid w:val="04E55F93"/>
    <w:rsid w:val="05001A70"/>
    <w:rsid w:val="05F76454"/>
    <w:rsid w:val="06577A7F"/>
    <w:rsid w:val="06D8624F"/>
    <w:rsid w:val="099123BB"/>
    <w:rsid w:val="0A1062B9"/>
    <w:rsid w:val="0A61363B"/>
    <w:rsid w:val="0A6A0048"/>
    <w:rsid w:val="0B691F99"/>
    <w:rsid w:val="0B9A7A75"/>
    <w:rsid w:val="0CDE300C"/>
    <w:rsid w:val="0CE75980"/>
    <w:rsid w:val="0D446082"/>
    <w:rsid w:val="0D7F5A9A"/>
    <w:rsid w:val="0F996E2E"/>
    <w:rsid w:val="10216577"/>
    <w:rsid w:val="11260DCC"/>
    <w:rsid w:val="11B147AE"/>
    <w:rsid w:val="134C478E"/>
    <w:rsid w:val="1356385F"/>
    <w:rsid w:val="13E24F5C"/>
    <w:rsid w:val="13F82B88"/>
    <w:rsid w:val="14027F5F"/>
    <w:rsid w:val="14496F20"/>
    <w:rsid w:val="15EF3BA4"/>
    <w:rsid w:val="169A32FE"/>
    <w:rsid w:val="17136580"/>
    <w:rsid w:val="18CE5C46"/>
    <w:rsid w:val="19B1359D"/>
    <w:rsid w:val="19CF1C75"/>
    <w:rsid w:val="1A0E3DC8"/>
    <w:rsid w:val="1A1B4EBB"/>
    <w:rsid w:val="1BD8679D"/>
    <w:rsid w:val="1DF34A68"/>
    <w:rsid w:val="1FA37853"/>
    <w:rsid w:val="218660F1"/>
    <w:rsid w:val="22486BE4"/>
    <w:rsid w:val="24FE1D2D"/>
    <w:rsid w:val="25061BC6"/>
    <w:rsid w:val="25662C2D"/>
    <w:rsid w:val="2700303B"/>
    <w:rsid w:val="28A82B52"/>
    <w:rsid w:val="29103682"/>
    <w:rsid w:val="295056A6"/>
    <w:rsid w:val="2A2C0A1E"/>
    <w:rsid w:val="2A37135E"/>
    <w:rsid w:val="2A613D94"/>
    <w:rsid w:val="2A9C2A67"/>
    <w:rsid w:val="2AF419F3"/>
    <w:rsid w:val="2AF90477"/>
    <w:rsid w:val="2B16741F"/>
    <w:rsid w:val="2B525912"/>
    <w:rsid w:val="2B8B7510"/>
    <w:rsid w:val="2C4A5E02"/>
    <w:rsid w:val="2CD46331"/>
    <w:rsid w:val="2EF1228C"/>
    <w:rsid w:val="2F221019"/>
    <w:rsid w:val="2FCE7765"/>
    <w:rsid w:val="30980DA8"/>
    <w:rsid w:val="3189606B"/>
    <w:rsid w:val="32E14A9C"/>
    <w:rsid w:val="36687B31"/>
    <w:rsid w:val="39DE6266"/>
    <w:rsid w:val="3AAD1571"/>
    <w:rsid w:val="3AC151B3"/>
    <w:rsid w:val="3BD34AE1"/>
    <w:rsid w:val="3C1D3403"/>
    <w:rsid w:val="3E8462D3"/>
    <w:rsid w:val="3EE856DB"/>
    <w:rsid w:val="405A7CED"/>
    <w:rsid w:val="40BB2C08"/>
    <w:rsid w:val="429539E5"/>
    <w:rsid w:val="4430191F"/>
    <w:rsid w:val="447843B4"/>
    <w:rsid w:val="476211BA"/>
    <w:rsid w:val="479E3189"/>
    <w:rsid w:val="48CA3226"/>
    <w:rsid w:val="4A835FE1"/>
    <w:rsid w:val="4AD8632C"/>
    <w:rsid w:val="4C3F436C"/>
    <w:rsid w:val="4CB85031"/>
    <w:rsid w:val="4D49556E"/>
    <w:rsid w:val="4F510191"/>
    <w:rsid w:val="50455740"/>
    <w:rsid w:val="505110E7"/>
    <w:rsid w:val="50700DB5"/>
    <w:rsid w:val="5188302A"/>
    <w:rsid w:val="523428EE"/>
    <w:rsid w:val="55EC63FA"/>
    <w:rsid w:val="580677D8"/>
    <w:rsid w:val="588638FB"/>
    <w:rsid w:val="58CB6982"/>
    <w:rsid w:val="5A1E1882"/>
    <w:rsid w:val="5B8D3A52"/>
    <w:rsid w:val="5BF840AA"/>
    <w:rsid w:val="5CBD7747"/>
    <w:rsid w:val="5CF05758"/>
    <w:rsid w:val="5DFD403A"/>
    <w:rsid w:val="6175447D"/>
    <w:rsid w:val="61F040BD"/>
    <w:rsid w:val="628B0C79"/>
    <w:rsid w:val="62F7440F"/>
    <w:rsid w:val="62FD472A"/>
    <w:rsid w:val="63262D12"/>
    <w:rsid w:val="66402D0B"/>
    <w:rsid w:val="67DC7A35"/>
    <w:rsid w:val="68362014"/>
    <w:rsid w:val="68B415C3"/>
    <w:rsid w:val="692614B5"/>
    <w:rsid w:val="69555E9B"/>
    <w:rsid w:val="69C42446"/>
    <w:rsid w:val="69C50AD1"/>
    <w:rsid w:val="6A2D0262"/>
    <w:rsid w:val="6A6A3201"/>
    <w:rsid w:val="6B0124D8"/>
    <w:rsid w:val="6C873D33"/>
    <w:rsid w:val="6D204840"/>
    <w:rsid w:val="6E3473A0"/>
    <w:rsid w:val="6F090516"/>
    <w:rsid w:val="6FBE2718"/>
    <w:rsid w:val="701D465E"/>
    <w:rsid w:val="71497EB2"/>
    <w:rsid w:val="72326462"/>
    <w:rsid w:val="73117D7E"/>
    <w:rsid w:val="732127B7"/>
    <w:rsid w:val="75273F73"/>
    <w:rsid w:val="75284EA2"/>
    <w:rsid w:val="75E472DC"/>
    <w:rsid w:val="78232A2D"/>
    <w:rsid w:val="79285337"/>
    <w:rsid w:val="799671DE"/>
    <w:rsid w:val="7A2C3931"/>
    <w:rsid w:val="7A497C8D"/>
    <w:rsid w:val="7A6A04A0"/>
    <w:rsid w:val="7BAE260E"/>
    <w:rsid w:val="7CAD52A9"/>
    <w:rsid w:val="7E8A52E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uiPriority="0" w:unhideWhenUsed="0" w:qFormat="1"/>
    <w:lsdException w:name="Subtitle" w:locked="1" w:semiHidden="0" w:uiPriority="0" w:unhideWhenUsed="0" w:qFormat="1"/>
    <w:lsdException w:name="Date" w:semiHidden="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0FF"/>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F600FF"/>
    <w:rPr>
      <w:rFonts w:ascii="微软雅黑" w:eastAsia="微软雅黑" w:hAnsi="微软雅黑" w:cs="微软雅黑"/>
      <w:sz w:val="31"/>
      <w:szCs w:val="31"/>
    </w:rPr>
  </w:style>
  <w:style w:type="paragraph" w:styleId="a4">
    <w:name w:val="Plain Text"/>
    <w:basedOn w:val="a"/>
    <w:link w:val="Char"/>
    <w:uiPriority w:val="99"/>
    <w:qFormat/>
    <w:rsid w:val="00F600FF"/>
    <w:rPr>
      <w:rFonts w:ascii="宋体" w:cs="宋体"/>
    </w:rPr>
  </w:style>
  <w:style w:type="paragraph" w:styleId="a5">
    <w:name w:val="Date"/>
    <w:basedOn w:val="a"/>
    <w:next w:val="a"/>
    <w:link w:val="Char0"/>
    <w:uiPriority w:val="99"/>
    <w:qFormat/>
    <w:rsid w:val="00F600FF"/>
    <w:pPr>
      <w:ind w:leftChars="2500" w:left="2500"/>
    </w:pPr>
  </w:style>
  <w:style w:type="paragraph" w:styleId="a6">
    <w:name w:val="footer"/>
    <w:basedOn w:val="a"/>
    <w:link w:val="Char1"/>
    <w:uiPriority w:val="99"/>
    <w:qFormat/>
    <w:rsid w:val="00F600FF"/>
    <w:pPr>
      <w:tabs>
        <w:tab w:val="center" w:pos="4153"/>
        <w:tab w:val="right" w:pos="8306"/>
      </w:tabs>
      <w:snapToGrid w:val="0"/>
      <w:jc w:val="left"/>
    </w:pPr>
    <w:rPr>
      <w:sz w:val="18"/>
      <w:szCs w:val="18"/>
    </w:rPr>
  </w:style>
  <w:style w:type="paragraph" w:styleId="a7">
    <w:name w:val="header"/>
    <w:basedOn w:val="a"/>
    <w:link w:val="Char2"/>
    <w:uiPriority w:val="99"/>
    <w:qFormat/>
    <w:rsid w:val="00F600FF"/>
    <w:pPr>
      <w:pBdr>
        <w:bottom w:val="single" w:sz="6" w:space="1" w:color="auto"/>
      </w:pBdr>
      <w:tabs>
        <w:tab w:val="center" w:pos="4153"/>
        <w:tab w:val="right" w:pos="8306"/>
      </w:tabs>
      <w:snapToGrid w:val="0"/>
      <w:jc w:val="center"/>
    </w:pPr>
    <w:rPr>
      <w:sz w:val="18"/>
      <w:szCs w:val="18"/>
    </w:rPr>
  </w:style>
  <w:style w:type="table" w:styleId="a8">
    <w:name w:val="Table Grid"/>
    <w:basedOn w:val="a1"/>
    <w:qFormat/>
    <w:locked/>
    <w:rsid w:val="00F600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qFormat/>
    <w:rsid w:val="00F600FF"/>
  </w:style>
  <w:style w:type="character" w:styleId="aa">
    <w:name w:val="Hyperlink"/>
    <w:basedOn w:val="a0"/>
    <w:qFormat/>
    <w:rsid w:val="00F600FF"/>
    <w:rPr>
      <w:color w:val="0000FF"/>
      <w:u w:val="single"/>
    </w:rPr>
  </w:style>
  <w:style w:type="character" w:customStyle="1" w:styleId="Char">
    <w:name w:val="纯文本 Char"/>
    <w:basedOn w:val="a0"/>
    <w:link w:val="a4"/>
    <w:uiPriority w:val="99"/>
    <w:semiHidden/>
    <w:qFormat/>
    <w:locked/>
    <w:rsid w:val="00F600FF"/>
    <w:rPr>
      <w:rFonts w:ascii="宋体" w:hAnsi="Courier New" w:cs="宋体"/>
      <w:sz w:val="21"/>
      <w:szCs w:val="21"/>
    </w:rPr>
  </w:style>
  <w:style w:type="character" w:customStyle="1" w:styleId="Char0">
    <w:name w:val="日期 Char"/>
    <w:basedOn w:val="a0"/>
    <w:link w:val="a5"/>
    <w:uiPriority w:val="99"/>
    <w:semiHidden/>
    <w:qFormat/>
    <w:locked/>
    <w:rsid w:val="00F600FF"/>
    <w:rPr>
      <w:rFonts w:ascii="Calibri" w:hAnsi="Calibri" w:cs="Calibri"/>
      <w:sz w:val="21"/>
      <w:szCs w:val="21"/>
    </w:rPr>
  </w:style>
  <w:style w:type="character" w:customStyle="1" w:styleId="Char1">
    <w:name w:val="页脚 Char"/>
    <w:basedOn w:val="a0"/>
    <w:link w:val="a6"/>
    <w:uiPriority w:val="99"/>
    <w:semiHidden/>
    <w:qFormat/>
    <w:locked/>
    <w:rsid w:val="00F600FF"/>
    <w:rPr>
      <w:rFonts w:ascii="Calibri" w:hAnsi="Calibri" w:cs="Calibri"/>
      <w:sz w:val="18"/>
      <w:szCs w:val="18"/>
    </w:rPr>
  </w:style>
  <w:style w:type="character" w:customStyle="1" w:styleId="Char2">
    <w:name w:val="页眉 Char"/>
    <w:basedOn w:val="a0"/>
    <w:link w:val="a7"/>
    <w:uiPriority w:val="99"/>
    <w:semiHidden/>
    <w:qFormat/>
    <w:locked/>
    <w:rsid w:val="00F600FF"/>
    <w:rPr>
      <w:rFonts w:ascii="Calibri" w:hAnsi="Calibri" w:cs="Calibri"/>
      <w:sz w:val="18"/>
      <w:szCs w:val="18"/>
    </w:rPr>
  </w:style>
  <w:style w:type="character" w:customStyle="1" w:styleId="apple-converted-space">
    <w:name w:val="apple-converted-space"/>
    <w:basedOn w:val="a0"/>
    <w:uiPriority w:val="99"/>
    <w:qFormat/>
    <w:rsid w:val="00F600FF"/>
  </w:style>
  <w:style w:type="character" w:customStyle="1" w:styleId="Bodytext2">
    <w:name w:val="Body text|2_"/>
    <w:basedOn w:val="a0"/>
    <w:link w:val="Bodytext20"/>
    <w:uiPriority w:val="99"/>
    <w:qFormat/>
    <w:locked/>
    <w:rsid w:val="00F600FF"/>
    <w:rPr>
      <w:rFonts w:ascii="PMingLiU" w:eastAsia="PMingLiU" w:hAnsi="PMingLiU" w:cs="PMingLiU"/>
      <w:sz w:val="26"/>
      <w:szCs w:val="26"/>
      <w:shd w:val="clear" w:color="auto" w:fill="FFFFFF"/>
    </w:rPr>
  </w:style>
  <w:style w:type="paragraph" w:customStyle="1" w:styleId="Bodytext20">
    <w:name w:val="Body text|2"/>
    <w:basedOn w:val="a"/>
    <w:link w:val="Bodytext2"/>
    <w:uiPriority w:val="99"/>
    <w:qFormat/>
    <w:rsid w:val="00F600FF"/>
    <w:pPr>
      <w:shd w:val="clear" w:color="auto" w:fill="FFFFFF"/>
      <w:spacing w:line="619" w:lineRule="exact"/>
      <w:jc w:val="left"/>
    </w:pPr>
    <w:rPr>
      <w:rFonts w:ascii="PMingLiU" w:eastAsia="PMingLiU" w:hAnsi="PMingLiU" w:cs="PMingLiU"/>
      <w:kern w:val="0"/>
      <w:sz w:val="26"/>
      <w:szCs w:val="26"/>
    </w:rPr>
  </w:style>
  <w:style w:type="character" w:customStyle="1" w:styleId="Bodytext211pt">
    <w:name w:val="Body text|2 + 11 pt"/>
    <w:basedOn w:val="Bodytext2"/>
    <w:uiPriority w:val="99"/>
    <w:semiHidden/>
    <w:qFormat/>
    <w:rsid w:val="00F600FF"/>
    <w:rPr>
      <w:color w:val="000000"/>
      <w:spacing w:val="0"/>
      <w:w w:val="100"/>
      <w:position w:val="0"/>
      <w:sz w:val="22"/>
      <w:szCs w:val="22"/>
      <w:lang w:val="zh-CN" w:eastAsia="zh-CN"/>
    </w:rPr>
  </w:style>
  <w:style w:type="paragraph" w:styleId="ab">
    <w:name w:val="List Paragraph"/>
    <w:basedOn w:val="a"/>
    <w:qFormat/>
    <w:rsid w:val="00F600FF"/>
    <w:pPr>
      <w:ind w:firstLineChars="200" w:firstLine="200"/>
    </w:pPr>
    <w:rPr>
      <w:rFonts w:cs="Arial"/>
      <w:szCs w:val="22"/>
    </w:rPr>
  </w:style>
  <w:style w:type="paragraph" w:customStyle="1" w:styleId="1">
    <w:name w:val="列出段落1"/>
    <w:basedOn w:val="a"/>
    <w:uiPriority w:val="34"/>
    <w:qFormat/>
    <w:rsid w:val="00F600FF"/>
    <w:pPr>
      <w:ind w:firstLineChars="200" w:firstLine="420"/>
    </w:pPr>
  </w:style>
  <w:style w:type="paragraph" w:styleId="ac">
    <w:name w:val="Balloon Text"/>
    <w:basedOn w:val="a"/>
    <w:link w:val="Char3"/>
    <w:uiPriority w:val="99"/>
    <w:semiHidden/>
    <w:unhideWhenUsed/>
    <w:rsid w:val="007023D7"/>
    <w:rPr>
      <w:sz w:val="18"/>
      <w:szCs w:val="18"/>
    </w:rPr>
  </w:style>
  <w:style w:type="character" w:customStyle="1" w:styleId="Char3">
    <w:name w:val="批注框文本 Char"/>
    <w:basedOn w:val="a0"/>
    <w:link w:val="ac"/>
    <w:uiPriority w:val="99"/>
    <w:semiHidden/>
    <w:rsid w:val="007023D7"/>
    <w:rPr>
      <w:rFonts w:ascii="Calibri" w:hAnsi="Calibri" w:cs="Calibri"/>
      <w:kern w:val="2"/>
      <w:sz w:val="18"/>
      <w:szCs w:val="18"/>
    </w:rPr>
  </w:style>
  <w:style w:type="paragraph" w:customStyle="1" w:styleId="ad">
    <w:name w:val="常用样式（方正仿宋简）"/>
    <w:basedOn w:val="a"/>
    <w:autoRedefine/>
    <w:qFormat/>
    <w:rsid w:val="00DA49B3"/>
    <w:pPr>
      <w:spacing w:line="560" w:lineRule="exact"/>
      <w:ind w:firstLineChars="200" w:firstLine="560"/>
    </w:pPr>
    <w:rPr>
      <w:rFonts w:ascii="仿宋" w:eastAsia="仿宋" w:hAnsi="仿宋" w:cs="仿宋"/>
      <w:color w:val="FF0000"/>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3BD604-D700-4AC9-9E88-F6107772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464</Words>
  <Characters>2647</Characters>
  <Application>Microsoft Office Word</Application>
  <DocSecurity>0</DocSecurity>
  <Lines>22</Lines>
  <Paragraphs>6</Paragraphs>
  <ScaleCrop>false</ScaleCrop>
  <Company>user</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322</cp:revision>
  <cp:lastPrinted>2024-12-13T01:14:00Z</cp:lastPrinted>
  <dcterms:created xsi:type="dcterms:W3CDTF">2018-06-11T06:06:00Z</dcterms:created>
  <dcterms:modified xsi:type="dcterms:W3CDTF">2025-02-20T01:59:00Z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38861CB31CF04346A64538F341870749_13</vt:lpwstr>
  </property>
</Properties>
</file>