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59" w:rsidRDefault="00A40759">
      <w:pPr>
        <w:jc w:val="distribute"/>
        <w:rPr>
          <w:rFonts w:ascii="方正小标宋简体" w:eastAsia="方正小标宋简体" w:cs="Times New Roman"/>
          <w:color w:val="FF0000"/>
          <w:w w:val="80"/>
          <w:sz w:val="56"/>
          <w:szCs w:val="56"/>
        </w:rPr>
      </w:pPr>
    </w:p>
    <w:p w:rsidR="00A40759" w:rsidRDefault="0060502C">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A40759" w:rsidRDefault="0060502C">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2024</w:t>
      </w:r>
      <w:r>
        <w:rPr>
          <w:rFonts w:ascii="仿宋_GB2312" w:eastAsia="仿宋_GB2312" w:cs="仿宋_GB2312" w:hint="eastAsia"/>
          <w:sz w:val="32"/>
          <w:szCs w:val="32"/>
        </w:rPr>
        <w:t>〕</w:t>
      </w:r>
      <w:r w:rsidR="00BB1EF6">
        <w:rPr>
          <w:rFonts w:ascii="仿宋_GB2312" w:eastAsia="仿宋_GB2312" w:cs="仿宋_GB2312" w:hint="eastAsia"/>
          <w:sz w:val="32"/>
          <w:szCs w:val="32"/>
        </w:rPr>
        <w:t>182</w:t>
      </w:r>
      <w:r>
        <w:rPr>
          <w:rFonts w:ascii="仿宋_GB2312" w:eastAsia="仿宋_GB2312" w:cs="仿宋_GB2312" w:hint="eastAsia"/>
          <w:sz w:val="32"/>
          <w:szCs w:val="32"/>
        </w:rPr>
        <w:t>号</w:t>
      </w:r>
    </w:p>
    <w:p w:rsidR="00A40759" w:rsidRDefault="00A40759">
      <w:pPr>
        <w:pStyle w:val="a4"/>
        <w:spacing w:line="600" w:lineRule="exact"/>
        <w:jc w:val="center"/>
        <w:rPr>
          <w:rFonts w:ascii="仿宋_GB2312" w:eastAsia="仿宋_GB2312" w:cs="Times New Roman"/>
          <w:sz w:val="32"/>
          <w:szCs w:val="32"/>
        </w:rPr>
      </w:pPr>
      <w:r w:rsidRPr="00A40759">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FW3G1QAAAAgBAAAPAAAAAAAAAAEAIAAAACIAAABkcnMvZG93bnJldi54bWxQSwECFAAUAAAA&#10;CACHTuJAjQ7dQvEBAADsAwAADgAAAAAAAAABACAAAAAkAQAAZHJzL2Uyb0RvYy54bWxQSwUGAAAA&#10;AAYABgBZAQAAhwUAAAAA&#10;" strokecolor="red" strokeweight="2.25pt"/>
        </w:pict>
      </w:r>
    </w:p>
    <w:p w:rsidR="00A40759" w:rsidRDefault="0060502C">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rPr>
        <w:t>眉山市医学会</w:t>
      </w:r>
    </w:p>
    <w:p w:rsidR="00A40759" w:rsidRDefault="0060502C">
      <w:pPr>
        <w:spacing w:line="600" w:lineRule="exact"/>
        <w:jc w:val="center"/>
        <w:rPr>
          <w:rFonts w:ascii="方正小标宋简体" w:eastAsia="方正小标宋简体" w:hAnsi="Times New Roman" w:cs="Times New Roman"/>
          <w:bCs/>
          <w:sz w:val="44"/>
          <w:szCs w:val="44"/>
          <w:lang w:val="zh-TW"/>
        </w:rPr>
      </w:pPr>
      <w:r>
        <w:rPr>
          <w:rFonts w:ascii="方正小标宋简体" w:eastAsia="方正小标宋简体" w:hAnsi="Times New Roman" w:cs="Times New Roman" w:hint="eastAsia"/>
          <w:bCs/>
          <w:sz w:val="44"/>
          <w:szCs w:val="44"/>
          <w:lang w:val="zh-TW" w:eastAsia="zh-TW"/>
        </w:rPr>
        <w:t>关于举办</w:t>
      </w:r>
      <w:r>
        <w:rPr>
          <w:rFonts w:ascii="方正小标宋简体" w:eastAsia="方正小标宋简体" w:hAnsi="方正小标宋简体" w:cs="方正小标宋简体" w:hint="eastAsia"/>
          <w:sz w:val="44"/>
          <w:szCs w:val="44"/>
        </w:rPr>
        <w:t>中西医结合耳鼻咽喉头颈外科</w:t>
      </w:r>
      <w:r>
        <w:rPr>
          <w:rFonts w:ascii="方正小标宋简体" w:eastAsia="方正小标宋简体" w:hAnsi="Times New Roman" w:cs="Times New Roman" w:hint="eastAsia"/>
          <w:bCs/>
          <w:sz w:val="44"/>
          <w:szCs w:val="44"/>
        </w:rPr>
        <w:t>专委会</w:t>
      </w:r>
      <w:r>
        <w:rPr>
          <w:rFonts w:ascii="方正小标宋简体" w:eastAsia="方正小标宋简体" w:hAnsi="Times New Roman" w:cs="Times New Roman" w:hint="eastAsia"/>
          <w:bCs/>
          <w:sz w:val="44"/>
          <w:szCs w:val="44"/>
        </w:rPr>
        <w:t>2024</w:t>
      </w:r>
      <w:r>
        <w:rPr>
          <w:rFonts w:ascii="方正小标宋简体" w:eastAsia="方正小标宋简体" w:hAnsi="Times New Roman" w:cs="Times New Roman" w:hint="eastAsia"/>
          <w:bCs/>
          <w:sz w:val="44"/>
          <w:szCs w:val="44"/>
        </w:rPr>
        <w:t>年学术会议</w:t>
      </w:r>
      <w:r>
        <w:rPr>
          <w:rFonts w:ascii="方正小标宋简体" w:eastAsia="方正小标宋简体" w:hAnsi="Times New Roman" w:cs="Times New Roman" w:hint="eastAsia"/>
          <w:bCs/>
          <w:sz w:val="44"/>
          <w:szCs w:val="44"/>
          <w:lang w:val="zh-TW"/>
        </w:rPr>
        <w:t>的通知</w:t>
      </w:r>
    </w:p>
    <w:p w:rsidR="00A40759" w:rsidRDefault="00A40759">
      <w:pPr>
        <w:spacing w:line="600" w:lineRule="exact"/>
        <w:jc w:val="center"/>
        <w:rPr>
          <w:rFonts w:ascii="方正小标宋简体" w:eastAsia="方正小标宋简体" w:hAnsi="Times New Roman" w:cs="Times New Roman"/>
          <w:bCs/>
          <w:sz w:val="44"/>
          <w:szCs w:val="44"/>
          <w:lang w:val="zh-TW" w:eastAsia="zh-TW"/>
        </w:rPr>
      </w:pPr>
    </w:p>
    <w:p w:rsidR="00A40759" w:rsidRDefault="0060502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各县（区）医学会，团体会员单位：</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为进一步促进我市中西医结合耳鼻咽喉头颈外科专业健康可持续发展，提高我市中西医结合耳鼻咽喉头颈外科专业学术水平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由眉山市医学会、眉山市中医医院联合举办</w:t>
      </w:r>
      <w:r>
        <w:rPr>
          <w:rFonts w:ascii="仿宋_GB2312" w:eastAsia="仿宋_GB2312" w:hAnsi="仿宋_GB2312" w:cs="仿宋_GB2312" w:hint="eastAsia"/>
          <w:sz w:val="32"/>
          <w:szCs w:val="32"/>
        </w:rPr>
        <w:t>的“眉山市医学会中西医结合耳鼻咽喉头颈外科专委会</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年学术会议”定于近期召</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届时将邀请相关知名专家授课，欢迎广大同仁积极参会，</w:t>
      </w:r>
      <w:r>
        <w:rPr>
          <w:rFonts w:ascii="仿宋_GB2312" w:eastAsia="仿宋_GB2312" w:hAnsi="仿宋_GB2312" w:cs="仿宋_GB2312" w:hint="eastAsia"/>
          <w:sz w:val="32"/>
          <w:szCs w:val="32"/>
        </w:rPr>
        <w:t>现将有关事项通知如下：</w:t>
      </w:r>
    </w:p>
    <w:p w:rsidR="00A40759" w:rsidRDefault="0060502C">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一、会议时间</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13:20</w:t>
      </w:r>
      <w:r>
        <w:rPr>
          <w:rFonts w:ascii="仿宋_GB2312" w:eastAsia="仿宋_GB2312" w:hAnsi="仿宋_GB2312" w:cs="仿宋_GB2312" w:hint="eastAsia"/>
          <w:sz w:val="32"/>
          <w:szCs w:val="32"/>
        </w:rPr>
        <w:t>正式开会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会期</w:t>
      </w:r>
      <w:r>
        <w:rPr>
          <w:rFonts w:ascii="仿宋_GB2312" w:eastAsia="仿宋_GB2312" w:hAnsi="仿宋_GB2312" w:cs="仿宋_GB2312" w:hint="eastAsia"/>
          <w:sz w:val="32"/>
          <w:szCs w:val="32"/>
        </w:rPr>
        <w:t>半</w:t>
      </w:r>
      <w:r>
        <w:rPr>
          <w:rFonts w:ascii="仿宋_GB2312" w:eastAsia="仿宋_GB2312" w:hAnsi="仿宋_GB2312" w:cs="仿宋_GB2312" w:hint="eastAsia"/>
          <w:sz w:val="32"/>
          <w:szCs w:val="32"/>
        </w:rPr>
        <w:t>天。</w:t>
      </w:r>
    </w:p>
    <w:p w:rsidR="00A40759" w:rsidRDefault="0060502C">
      <w:pPr>
        <w:spacing w:line="600" w:lineRule="exact"/>
        <w:ind w:left="-1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会议地点</w:t>
      </w:r>
    </w:p>
    <w:p w:rsidR="00A40759" w:rsidRDefault="0060502C">
      <w:pPr>
        <w:pStyle w:val="11"/>
        <w:autoSpaceDE w:val="0"/>
        <w:autoSpaceDN w:val="0"/>
        <w:adjustRightInd w:val="0"/>
        <w:snapToGrid w:val="0"/>
        <w:spacing w:line="600" w:lineRule="exact"/>
        <w:ind w:firstLine="640"/>
        <w:jc w:val="left"/>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眉山市中医医院北</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号会议室（眉山市岷东大道北段</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rsidR="00A40759" w:rsidRDefault="0060502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参会对象</w:t>
      </w:r>
    </w:p>
    <w:p w:rsidR="00A40759" w:rsidRDefault="0060502C">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眉山市</w:t>
      </w:r>
      <w:r>
        <w:rPr>
          <w:rFonts w:ascii="仿宋_GB2312" w:eastAsia="仿宋_GB2312" w:hAnsi="仿宋_GB2312" w:cs="仿宋_GB2312" w:hint="eastAsia"/>
          <w:sz w:val="32"/>
          <w:szCs w:val="32"/>
        </w:rPr>
        <w:t>医学会</w:t>
      </w:r>
      <w:r>
        <w:rPr>
          <w:rFonts w:ascii="仿宋_GB2312" w:eastAsia="仿宋_GB2312" w:hAnsi="仿宋_GB2312" w:cs="仿宋_GB2312" w:hint="eastAsia"/>
          <w:sz w:val="32"/>
          <w:szCs w:val="32"/>
        </w:rPr>
        <w:t>中西医结合耳鼻咽喉头颈外科</w:t>
      </w:r>
      <w:r>
        <w:rPr>
          <w:rFonts w:ascii="仿宋_GB2312" w:eastAsia="仿宋_GB2312" w:hAnsi="仿宋_GB2312" w:cs="仿宋_GB2312" w:hint="eastAsia"/>
          <w:sz w:val="32"/>
          <w:szCs w:val="32"/>
        </w:rPr>
        <w:t>专委会</w:t>
      </w:r>
      <w:r>
        <w:rPr>
          <w:rFonts w:ascii="仿宋_GB2312" w:eastAsia="仿宋_GB2312" w:hAnsi="仿宋_GB2312" w:cs="仿宋_GB2312" w:hint="eastAsia"/>
          <w:sz w:val="32"/>
          <w:szCs w:val="32"/>
        </w:rPr>
        <w:t>全体委员；</w:t>
      </w:r>
    </w:p>
    <w:p w:rsidR="00A40759" w:rsidRDefault="0060502C">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（二）眉山市中医医院耳鼻咽喉头颈外科专科联盟单位人员；</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全市各级医疗机构从事耳鼻咽喉头颈外科及相关专业的医务</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员。</w:t>
      </w:r>
    </w:p>
    <w:p w:rsidR="00A40759" w:rsidRDefault="0060502C">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w:t>
      </w:r>
      <w:r>
        <w:rPr>
          <w:rFonts w:ascii="仿宋_GB2312" w:eastAsia="仿宋_GB2312" w:hAnsi="仿宋_GB2312" w:cs="仿宋_GB2312" w:hint="eastAsia"/>
          <w:sz w:val="32"/>
          <w:szCs w:val="32"/>
        </w:rPr>
        <w:t>见附件）</w:t>
      </w:r>
    </w:p>
    <w:p w:rsidR="00A40759" w:rsidRDefault="0060502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A40759" w:rsidRDefault="0060502C">
      <w:pPr>
        <w:pStyle w:val="a3"/>
        <w:spacing w:line="600" w:lineRule="exact"/>
        <w:ind w:right="100" w:firstLineChars="200" w:firstLine="640"/>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参会学员交通费、住宿费等其他费用自理，凭文件按规定回所在单位报销。</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）参加本次会议的人员授予市级继续医学教育Ⅱ类学分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分，请携带智能手机参会，并下载“易学酷”手机客户端按时扫描二维码签入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签出。</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）本次会议同步腾讯会议直播，会议号（</w:t>
      </w:r>
      <w:r>
        <w:rPr>
          <w:rFonts w:ascii="仿宋_GB2312" w:eastAsia="仿宋_GB2312" w:hAnsi="仿宋_GB2312" w:cs="仿宋_GB2312" w:hint="eastAsia"/>
          <w:sz w:val="32"/>
          <w:szCs w:val="32"/>
        </w:rPr>
        <w:t>748883398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，会议密码（</w:t>
      </w:r>
      <w:r>
        <w:rPr>
          <w:rFonts w:ascii="仿宋_GB2312" w:eastAsia="仿宋_GB2312" w:hAnsi="仿宋_GB2312" w:cs="仿宋_GB2312" w:hint="eastAsia"/>
          <w:sz w:val="32"/>
          <w:szCs w:val="32"/>
        </w:rPr>
        <w:t>111111</w:t>
      </w:r>
      <w:r>
        <w:rPr>
          <w:rFonts w:ascii="仿宋_GB2312" w:eastAsia="仿宋_GB2312" w:hAnsi="仿宋_GB2312" w:cs="仿宋_GB2312" w:hint="eastAsia"/>
          <w:sz w:val="32"/>
          <w:szCs w:val="32"/>
        </w:rPr>
        <w:t>）。</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请各县（区）医学会、团体会员单位积极组织相关人员参会，并于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12:00 </w:t>
      </w:r>
      <w:r>
        <w:rPr>
          <w:rFonts w:ascii="仿宋_GB2312" w:eastAsia="仿宋_GB2312" w:hAnsi="仿宋_GB2312" w:cs="仿宋_GB2312" w:hint="eastAsia"/>
          <w:sz w:val="32"/>
          <w:szCs w:val="32"/>
        </w:rPr>
        <w:t>前将本辖区（单位）的</w:t>
      </w:r>
      <w:r>
        <w:rPr>
          <w:rFonts w:ascii="仿宋_GB2312" w:eastAsia="仿宋_GB2312" w:hAnsi="仿宋_GB2312" w:cs="仿宋_GB2312" w:hint="eastAsia"/>
          <w:sz w:val="32"/>
          <w:szCs w:val="32"/>
        </w:rPr>
        <w:t>现场</w:t>
      </w:r>
      <w:r>
        <w:rPr>
          <w:rFonts w:ascii="仿宋_GB2312" w:eastAsia="仿宋_GB2312" w:hAnsi="仿宋_GB2312" w:cs="仿宋_GB2312" w:hint="eastAsia"/>
          <w:sz w:val="32"/>
          <w:szCs w:val="32"/>
        </w:rPr>
        <w:t>参会人</w:t>
      </w:r>
      <w:r>
        <w:rPr>
          <w:rFonts w:ascii="仿宋_GB2312" w:eastAsia="仿宋_GB2312" w:hAnsi="仿宋_GB2312" w:cs="仿宋_GB2312" w:hint="eastAsia"/>
          <w:sz w:val="32"/>
          <w:szCs w:val="32"/>
        </w:rPr>
        <w:t>员</w:t>
      </w:r>
      <w:r>
        <w:rPr>
          <w:rFonts w:ascii="仿宋_GB2312" w:eastAsia="仿宋_GB2312" w:hAnsi="仿宋_GB2312" w:cs="仿宋_GB2312" w:hint="eastAsia"/>
          <w:sz w:val="32"/>
          <w:szCs w:val="32"/>
        </w:rPr>
        <w:t>以短信方式发送至</w:t>
      </w:r>
      <w:r>
        <w:rPr>
          <w:rFonts w:ascii="仿宋_GB2312" w:eastAsia="仿宋_GB2312" w:hAnsi="仿宋_GB2312" w:cs="仿宋_GB2312" w:hint="eastAsia"/>
          <w:sz w:val="32"/>
          <w:szCs w:val="32"/>
        </w:rPr>
        <w:t>18215530951</w:t>
      </w:r>
      <w:r>
        <w:rPr>
          <w:rFonts w:ascii="仿宋_GB2312" w:eastAsia="仿宋_GB2312" w:hAnsi="仿宋_GB2312" w:cs="仿宋_GB2312" w:hint="eastAsia"/>
          <w:sz w:val="32"/>
          <w:szCs w:val="32"/>
        </w:rPr>
        <w:t>（注明会议名称、单位名称、参会人数）</w:t>
      </w:r>
      <w:r>
        <w:rPr>
          <w:rFonts w:ascii="仿宋_GB2312" w:eastAsia="仿宋_GB2312" w:hAnsi="仿宋_GB2312" w:cs="仿宋_GB2312" w:hint="eastAsia"/>
          <w:sz w:val="32"/>
          <w:szCs w:val="32"/>
        </w:rPr>
        <w:t>。</w:t>
      </w:r>
    </w:p>
    <w:p w:rsidR="00A40759" w:rsidRDefault="0060502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bookmarkStart w:id="0" w:name="_GoBack"/>
      <w:bookmarkEnd w:id="0"/>
      <w:r>
        <w:rPr>
          <w:rFonts w:ascii="楷体_GB2312" w:eastAsia="楷体_GB2312" w:hAnsi="楷体_GB2312" w:cs="楷体_GB2312" w:hint="eastAsia"/>
          <w:sz w:val="32"/>
          <w:szCs w:val="32"/>
        </w:rPr>
        <w:t>）联系人</w:t>
      </w:r>
    </w:p>
    <w:p w:rsidR="00A40759" w:rsidRDefault="0060502C">
      <w:pPr>
        <w:spacing w:line="6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lastRenderedPageBreak/>
        <w:t>市中西医结合耳鼻咽喉头颈外科专委会</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肖志贤：</w:t>
      </w:r>
      <w:r>
        <w:rPr>
          <w:rFonts w:ascii="仿宋_GB2312" w:eastAsia="仿宋_GB2312" w:hAnsi="仿宋_GB2312" w:cs="仿宋_GB2312" w:hint="eastAsia"/>
          <w:sz w:val="32"/>
          <w:szCs w:val="32"/>
        </w:rPr>
        <w:t xml:space="preserve">18215530951           </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市医学会学术部</w:t>
      </w:r>
      <w:r>
        <w:rPr>
          <w:rFonts w:ascii="仿宋_GB2312" w:eastAsia="仿宋_GB2312" w:hAnsi="仿宋_GB2312" w:cs="仿宋_GB2312" w:hint="eastAsia"/>
          <w:sz w:val="32"/>
          <w:szCs w:val="32"/>
        </w:rPr>
        <w:t xml:space="preserve">      </w:t>
      </w: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孙玉娇：</w:t>
      </w:r>
      <w:r>
        <w:rPr>
          <w:rFonts w:ascii="仿宋_GB2312" w:eastAsia="仿宋_GB2312" w:hAnsi="仿宋_GB2312" w:cs="仿宋_GB2312" w:hint="eastAsia"/>
          <w:sz w:val="32"/>
          <w:szCs w:val="32"/>
        </w:rPr>
        <w:t>19383349863</w:t>
      </w:r>
    </w:p>
    <w:p w:rsidR="00A40759" w:rsidRDefault="00A40759">
      <w:pPr>
        <w:spacing w:line="600" w:lineRule="exact"/>
        <w:ind w:firstLineChars="200" w:firstLine="640"/>
        <w:rPr>
          <w:rFonts w:ascii="仿宋_GB2312" w:eastAsia="仿宋_GB2312" w:hAnsi="仿宋_GB2312" w:cs="仿宋_GB2312"/>
          <w:sz w:val="32"/>
          <w:szCs w:val="32"/>
        </w:rPr>
      </w:pPr>
    </w:p>
    <w:p w:rsidR="00A40759" w:rsidRDefault="0060502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A40759" w:rsidRDefault="00A40759">
      <w:pPr>
        <w:spacing w:line="600" w:lineRule="exact"/>
        <w:ind w:firstLineChars="200" w:firstLine="640"/>
        <w:rPr>
          <w:rFonts w:ascii="仿宋_GB2312" w:eastAsia="仿宋_GB2312" w:hAnsi="仿宋_GB2312" w:cs="仿宋_GB2312"/>
          <w:sz w:val="32"/>
          <w:szCs w:val="32"/>
        </w:rPr>
      </w:pPr>
    </w:p>
    <w:p w:rsidR="00A40759" w:rsidRDefault="00A40759">
      <w:pPr>
        <w:spacing w:line="600" w:lineRule="exact"/>
        <w:ind w:firstLineChars="200" w:firstLine="640"/>
        <w:rPr>
          <w:rFonts w:ascii="仿宋_GB2312" w:eastAsia="仿宋_GB2312" w:hAnsi="仿宋_GB2312" w:cs="仿宋_GB2312"/>
          <w:sz w:val="32"/>
          <w:szCs w:val="32"/>
        </w:rPr>
      </w:pPr>
    </w:p>
    <w:p w:rsidR="00A40759" w:rsidRDefault="0060502C">
      <w:pPr>
        <w:spacing w:line="600" w:lineRule="exact"/>
        <w:ind w:firstLineChars="2000" w:firstLine="640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眉山市医学会</w:t>
      </w:r>
    </w:p>
    <w:p w:rsidR="00A40759" w:rsidRDefault="0060502C">
      <w:pPr>
        <w:spacing w:line="600" w:lineRule="exact"/>
        <w:ind w:firstLineChars="1950" w:firstLine="6240"/>
        <w:rPr>
          <w:rFonts w:ascii="仿宋_GB2312" w:eastAsia="仿宋_GB2312" w:hAnsi="Times New Roman" w:cs="Times New Roman"/>
          <w:sz w:val="32"/>
        </w:rPr>
      </w:pPr>
      <w:r>
        <w:rPr>
          <w:rFonts w:ascii="仿宋_GB2312" w:eastAsia="仿宋_GB2312" w:hAnsi="Times New Roman" w:cs="Times New Roman" w:hint="eastAsia"/>
          <w:sz w:val="32"/>
        </w:rPr>
        <w:t>2024</w:t>
      </w:r>
      <w:r>
        <w:rPr>
          <w:rFonts w:ascii="仿宋_GB2312" w:eastAsia="仿宋_GB2312" w:hAnsi="Times New Roman" w:cs="Times New Roman" w:hint="eastAsia"/>
          <w:sz w:val="32"/>
        </w:rPr>
        <w:t>年</w:t>
      </w:r>
      <w:r>
        <w:rPr>
          <w:rFonts w:ascii="仿宋_GB2312" w:eastAsia="仿宋_GB2312" w:hAnsi="Times New Roman" w:cs="Times New Roman" w:hint="eastAsia"/>
          <w:sz w:val="32"/>
        </w:rPr>
        <w:t>10</w:t>
      </w:r>
      <w:r>
        <w:rPr>
          <w:rFonts w:ascii="仿宋_GB2312" w:eastAsia="仿宋_GB2312" w:hAnsi="Times New Roman" w:cs="Times New Roman" w:hint="eastAsia"/>
          <w:sz w:val="32"/>
        </w:rPr>
        <w:t>月</w:t>
      </w:r>
      <w:r>
        <w:rPr>
          <w:rFonts w:ascii="仿宋_GB2312" w:eastAsia="仿宋_GB2312" w:hAnsi="Times New Roman" w:cs="Times New Roman" w:hint="eastAsia"/>
          <w:sz w:val="32"/>
        </w:rPr>
        <w:t>14</w:t>
      </w:r>
      <w:r>
        <w:rPr>
          <w:rFonts w:ascii="仿宋_GB2312" w:eastAsia="仿宋_GB2312" w:hAnsi="Times New Roman" w:cs="Times New Roman" w:hint="eastAsia"/>
          <w:sz w:val="32"/>
        </w:rPr>
        <w:t>日</w:t>
      </w: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A40759">
      <w:pPr>
        <w:spacing w:line="600" w:lineRule="exact"/>
        <w:rPr>
          <w:rFonts w:ascii="仿宋_GB2312" w:eastAsia="仿宋_GB2312" w:hAnsi="Times New Roman" w:cs="Times New Roman"/>
          <w:sz w:val="32"/>
        </w:rPr>
      </w:pPr>
    </w:p>
    <w:p w:rsidR="00A40759" w:rsidRDefault="0060502C">
      <w:pPr>
        <w:pBdr>
          <w:top w:val="single" w:sz="6" w:space="3" w:color="auto"/>
          <w:bottom w:val="single" w:sz="6" w:space="1" w:color="auto"/>
        </w:pBdr>
        <w:spacing w:line="600" w:lineRule="exact"/>
        <w:ind w:firstLineChars="100" w:firstLine="280"/>
        <w:rPr>
          <w:rFonts w:ascii="黑体" w:eastAsia="黑体" w:hAnsi="黑体" w:cs="黑体"/>
          <w:sz w:val="32"/>
          <w:szCs w:val="32"/>
        </w:rPr>
      </w:pPr>
      <w:r>
        <w:rPr>
          <w:rFonts w:ascii="仿宋_GB2312" w:eastAsia="仿宋_GB2312" w:cs="仿宋_GB2312" w:hint="eastAsia"/>
          <w:color w:val="000000"/>
          <w:sz w:val="28"/>
          <w:szCs w:val="28"/>
        </w:rPr>
        <w:t>眉山市医学会办公室</w:t>
      </w:r>
      <w:r>
        <w:rPr>
          <w:rFonts w:ascii="仿宋_GB2312" w:eastAsia="仿宋_GB2312" w:cs="仿宋_GB2312" w:hint="eastAsia"/>
          <w:color w:val="000000"/>
          <w:sz w:val="28"/>
          <w:szCs w:val="28"/>
        </w:rPr>
        <w:t xml:space="preserve">                    2024</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14</w:t>
      </w:r>
      <w:r>
        <w:rPr>
          <w:rFonts w:ascii="仿宋_GB2312" w:eastAsia="仿宋_GB2312" w:cs="仿宋_GB2312" w:hint="eastAsia"/>
          <w:color w:val="000000"/>
          <w:sz w:val="28"/>
          <w:szCs w:val="28"/>
        </w:rPr>
        <w:t>日印发</w:t>
      </w:r>
    </w:p>
    <w:p w:rsidR="00A40759" w:rsidRDefault="0060502C">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rsidR="00A40759" w:rsidRDefault="0060502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pPr w:leftFromText="180" w:rightFromText="180" w:vertAnchor="page" w:horzAnchor="page" w:tblpXSpec="center" w:tblpY="3161"/>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4890"/>
        <w:gridCol w:w="3012"/>
      </w:tblGrid>
      <w:tr w:rsidR="00A40759" w:rsidTr="00BB1EF6">
        <w:trPr>
          <w:trHeight w:val="408"/>
          <w:jc w:val="center"/>
        </w:trPr>
        <w:tc>
          <w:tcPr>
            <w:tcW w:w="1697" w:type="dxa"/>
            <w:shd w:val="clear" w:color="auto" w:fill="FFFFFF"/>
            <w:vAlign w:val="center"/>
          </w:tcPr>
          <w:p w:rsidR="00A40759" w:rsidRDefault="0060502C">
            <w:pPr>
              <w:jc w:val="center"/>
              <w:rPr>
                <w:rFonts w:ascii="黑体" w:eastAsia="黑体" w:hAnsi="黑体" w:cs="黑体"/>
                <w:bCs/>
                <w:color w:val="000000"/>
                <w:sz w:val="32"/>
                <w:szCs w:val="32"/>
              </w:rPr>
            </w:pPr>
            <w:r>
              <w:rPr>
                <w:rFonts w:ascii="黑体" w:eastAsia="黑体" w:hAnsi="黑体" w:cs="黑体" w:hint="eastAsia"/>
                <w:bCs/>
                <w:color w:val="000000"/>
                <w:sz w:val="32"/>
                <w:szCs w:val="32"/>
              </w:rPr>
              <w:t>时间</w:t>
            </w:r>
          </w:p>
        </w:tc>
        <w:tc>
          <w:tcPr>
            <w:tcW w:w="4890" w:type="dxa"/>
            <w:shd w:val="clear" w:color="auto" w:fill="FFFFFF"/>
            <w:vAlign w:val="center"/>
          </w:tcPr>
          <w:p w:rsidR="00A40759" w:rsidRDefault="0060502C">
            <w:pPr>
              <w:jc w:val="center"/>
              <w:rPr>
                <w:rFonts w:ascii="黑体" w:eastAsia="黑体" w:hAnsi="黑体" w:cs="黑体"/>
                <w:bCs/>
                <w:color w:val="000000"/>
                <w:sz w:val="32"/>
                <w:szCs w:val="32"/>
              </w:rPr>
            </w:pPr>
            <w:r>
              <w:rPr>
                <w:rFonts w:ascii="黑体" w:eastAsia="黑体" w:hAnsi="黑体" w:cs="黑体" w:hint="eastAsia"/>
                <w:bCs/>
                <w:color w:val="000000"/>
                <w:sz w:val="32"/>
                <w:szCs w:val="32"/>
              </w:rPr>
              <w:t>内容</w:t>
            </w:r>
          </w:p>
        </w:tc>
        <w:tc>
          <w:tcPr>
            <w:tcW w:w="3012" w:type="dxa"/>
            <w:shd w:val="clear" w:color="auto" w:fill="FFFFFF"/>
          </w:tcPr>
          <w:p w:rsidR="00A40759" w:rsidRDefault="0060502C">
            <w:pPr>
              <w:jc w:val="center"/>
              <w:rPr>
                <w:rFonts w:ascii="黑体" w:eastAsia="黑体" w:hAnsi="黑体" w:cs="黑体"/>
                <w:bCs/>
                <w:color w:val="000000"/>
                <w:sz w:val="32"/>
                <w:szCs w:val="32"/>
              </w:rPr>
            </w:pPr>
            <w:r>
              <w:rPr>
                <w:rFonts w:ascii="黑体" w:eastAsia="黑体" w:hAnsi="黑体" w:cs="黑体" w:hint="eastAsia"/>
                <w:bCs/>
                <w:color w:val="000000"/>
                <w:sz w:val="32"/>
                <w:szCs w:val="32"/>
              </w:rPr>
              <w:t>讲者</w:t>
            </w:r>
          </w:p>
        </w:tc>
      </w:tr>
      <w:tr w:rsidR="00A40759" w:rsidTr="00BB1EF6">
        <w:trPr>
          <w:trHeight w:val="408"/>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13:00-13:20</w:t>
            </w:r>
          </w:p>
        </w:tc>
        <w:tc>
          <w:tcPr>
            <w:tcW w:w="7902" w:type="dxa"/>
            <w:gridSpan w:val="2"/>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签</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到</w:t>
            </w:r>
          </w:p>
        </w:tc>
      </w:tr>
      <w:tr w:rsidR="00A40759" w:rsidTr="00BB1EF6">
        <w:trPr>
          <w:trHeight w:val="408"/>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13:20-13:30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会议致辞</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院领导及主委</w:t>
            </w:r>
          </w:p>
        </w:tc>
      </w:tr>
      <w:tr w:rsidR="00A40759" w:rsidTr="00BB1EF6">
        <w:trPr>
          <w:trHeight w:val="445"/>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13:30-14:00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双镜联合在颞骨胆脂瘤手术中应用</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郭军</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主任医师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眉山市中医医院</w:t>
            </w:r>
          </w:p>
        </w:tc>
      </w:tr>
      <w:tr w:rsidR="00A40759" w:rsidTr="00BB1EF6">
        <w:trPr>
          <w:trHeight w:val="412"/>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14:00-15:00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等离子射频在咽喉嗓音疾病中的应用</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周立</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教</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成都中医药大学附属医院</w:t>
            </w:r>
          </w:p>
        </w:tc>
      </w:tr>
      <w:tr w:rsidR="00A40759" w:rsidTr="00BB1EF6">
        <w:trPr>
          <w:trHeight w:val="415"/>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15:00-16:00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经腋与经口腔镜技术在头颈肿瘤外科治疗中的应用对比与体会</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孙荣昊</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教</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四川省肿瘤医院</w:t>
            </w:r>
          </w:p>
        </w:tc>
      </w:tr>
      <w:tr w:rsidR="00A40759" w:rsidTr="00BB1EF6">
        <w:trPr>
          <w:trHeight w:val="408"/>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16:00-17:00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鼻内镜下泪囊手术</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伍敏</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副主任医师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洪雅县中医医院</w:t>
            </w:r>
          </w:p>
        </w:tc>
      </w:tr>
      <w:tr w:rsidR="00A40759" w:rsidTr="00BB1EF6">
        <w:trPr>
          <w:trHeight w:val="406"/>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17:00-18:00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难治性鼻窦炎的诊断和治疗</w:t>
            </w:r>
            <w:r>
              <w:rPr>
                <w:rFonts w:ascii="仿宋_GB2312" w:eastAsia="仿宋_GB2312" w:hAnsi="仿宋_GB2312" w:cs="仿宋_GB2312" w:hint="eastAsia"/>
                <w:bCs/>
                <w:color w:val="000000"/>
                <w:sz w:val="24"/>
                <w:szCs w:val="24"/>
              </w:rPr>
              <w:t>2024</w:t>
            </w:r>
            <w:r>
              <w:rPr>
                <w:rFonts w:ascii="仿宋_GB2312" w:eastAsia="仿宋_GB2312" w:hAnsi="仿宋_GB2312" w:cs="仿宋_GB2312" w:hint="eastAsia"/>
                <w:bCs/>
                <w:color w:val="000000"/>
                <w:sz w:val="24"/>
                <w:szCs w:val="24"/>
              </w:rPr>
              <w:t>版质控解读</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王江</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副主任医师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夹江县中医医院</w:t>
            </w:r>
          </w:p>
        </w:tc>
      </w:tr>
      <w:tr w:rsidR="00A40759" w:rsidTr="00BB1EF6">
        <w:trPr>
          <w:trHeight w:val="356"/>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18:00-19:00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鼻内镜下泪前隐窝入路鼻窦开放术</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高磊</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副主任医师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天全县中医医院</w:t>
            </w:r>
          </w:p>
        </w:tc>
      </w:tr>
      <w:tr w:rsidR="00A40759" w:rsidTr="00BB1EF6">
        <w:trPr>
          <w:trHeight w:val="417"/>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19:00-19:30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分化型甲状腺癌诊疗指南解读</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李红</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副主任医师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眉山市中医医院</w:t>
            </w:r>
          </w:p>
        </w:tc>
      </w:tr>
      <w:tr w:rsidR="00A40759" w:rsidTr="00BB1EF6">
        <w:trPr>
          <w:trHeight w:val="408"/>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19:30-20:00</w:t>
            </w:r>
          </w:p>
        </w:tc>
        <w:tc>
          <w:tcPr>
            <w:tcW w:w="4890"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眩晕的中医治疗</w:t>
            </w:r>
          </w:p>
        </w:tc>
        <w:tc>
          <w:tcPr>
            <w:tcW w:w="3012" w:type="dxa"/>
            <w:shd w:val="clear" w:color="auto" w:fill="FFFFFF"/>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廖逸茹</w:t>
            </w:r>
            <w:r>
              <w:rPr>
                <w:rFonts w:ascii="仿宋_GB2312" w:eastAsia="仿宋_GB2312" w:hAnsi="仿宋_GB2312" w:cs="仿宋_GB2312" w:hint="eastAsia"/>
                <w:bCs/>
                <w:color w:val="000000"/>
                <w:sz w:val="24"/>
                <w:szCs w:val="24"/>
              </w:rPr>
              <w:t xml:space="preserve"> </w:t>
            </w:r>
            <w:r>
              <w:rPr>
                <w:rFonts w:ascii="仿宋_GB2312" w:eastAsia="仿宋_GB2312" w:hAnsi="仿宋_GB2312" w:cs="仿宋_GB2312" w:hint="eastAsia"/>
                <w:bCs/>
                <w:color w:val="000000"/>
                <w:sz w:val="24"/>
                <w:szCs w:val="24"/>
              </w:rPr>
              <w:t>主治医师</w:t>
            </w:r>
          </w:p>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眉山市中医医院</w:t>
            </w:r>
          </w:p>
        </w:tc>
      </w:tr>
      <w:tr w:rsidR="00A40759" w:rsidTr="00BB1EF6">
        <w:trPr>
          <w:trHeight w:val="686"/>
          <w:jc w:val="center"/>
        </w:trPr>
        <w:tc>
          <w:tcPr>
            <w:tcW w:w="1697" w:type="dxa"/>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19:50-20:00</w:t>
            </w:r>
          </w:p>
        </w:tc>
        <w:tc>
          <w:tcPr>
            <w:tcW w:w="7902" w:type="dxa"/>
            <w:gridSpan w:val="2"/>
            <w:shd w:val="clear" w:color="auto" w:fill="FFFFFF"/>
            <w:vAlign w:val="center"/>
          </w:tcPr>
          <w:p w:rsidR="00A40759" w:rsidRDefault="0060502C">
            <w:pPr>
              <w:spacing w:line="520" w:lineRule="exact"/>
              <w:jc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签退、闭幕</w:t>
            </w:r>
          </w:p>
        </w:tc>
      </w:tr>
    </w:tbl>
    <w:p w:rsidR="00A40759" w:rsidRDefault="00A40759">
      <w:pPr>
        <w:pStyle w:val="TableText"/>
        <w:spacing w:before="98"/>
        <w:rPr>
          <w:rFonts w:ascii="仿宋_GB2312" w:eastAsia="仿宋_GB2312" w:hAnsi="仿宋_GB2312" w:cs="仿宋_GB2312"/>
          <w:spacing w:val="-16"/>
          <w:sz w:val="24"/>
          <w:szCs w:val="24"/>
        </w:rPr>
      </w:pPr>
    </w:p>
    <w:sectPr w:rsidR="00A40759" w:rsidSect="00A40759">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2C" w:rsidRDefault="0060502C" w:rsidP="00A40759">
      <w:r>
        <w:separator/>
      </w:r>
    </w:p>
  </w:endnote>
  <w:endnote w:type="continuationSeparator" w:id="1">
    <w:p w:rsidR="0060502C" w:rsidRDefault="0060502C" w:rsidP="00A4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59" w:rsidRDefault="00A40759">
    <w:pPr>
      <w:pStyle w:val="a6"/>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60502C">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BB1EF6">
      <w:rPr>
        <w:rStyle w:val="ab"/>
        <w:rFonts w:ascii="仿宋_GB2312" w:eastAsia="仿宋_GB2312" w:cs="仿宋_GB2312"/>
        <w:noProof/>
        <w:sz w:val="32"/>
        <w:szCs w:val="32"/>
      </w:rPr>
      <w:t>- 1 -</w:t>
    </w:r>
    <w:r>
      <w:rPr>
        <w:rStyle w:val="ab"/>
        <w:rFonts w:ascii="仿宋_GB2312" w:eastAsia="仿宋_GB2312" w:cs="仿宋_GB2312"/>
        <w:sz w:val="32"/>
        <w:szCs w:val="32"/>
      </w:rPr>
      <w:fldChar w:fldCharType="end"/>
    </w:r>
  </w:p>
  <w:p w:rsidR="00A40759" w:rsidRDefault="00A40759">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2C" w:rsidRDefault="0060502C" w:rsidP="00A40759">
      <w:r>
        <w:separator/>
      </w:r>
    </w:p>
  </w:footnote>
  <w:footnote w:type="continuationSeparator" w:id="1">
    <w:p w:rsidR="0060502C" w:rsidRDefault="0060502C" w:rsidP="00A40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59" w:rsidRDefault="00A4075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59" w:rsidRDefault="00A40759">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WNhMTQyNDNjOWViMGQ3NGQ3NjI5YzlmYzhlNTU5YWQifQ=="/>
  </w:docVars>
  <w:rsids>
    <w:rsidRoot w:val="003827A9"/>
    <w:rsid w:val="00023B99"/>
    <w:rsid w:val="0009647A"/>
    <w:rsid w:val="000B4FA4"/>
    <w:rsid w:val="000C25B2"/>
    <w:rsid w:val="000F3B6C"/>
    <w:rsid w:val="001051C6"/>
    <w:rsid w:val="00133D39"/>
    <w:rsid w:val="00152071"/>
    <w:rsid w:val="001B46A0"/>
    <w:rsid w:val="001D6C26"/>
    <w:rsid w:val="001E4FB0"/>
    <w:rsid w:val="00260C26"/>
    <w:rsid w:val="00290658"/>
    <w:rsid w:val="002E7E7D"/>
    <w:rsid w:val="00334343"/>
    <w:rsid w:val="003827A9"/>
    <w:rsid w:val="003B137A"/>
    <w:rsid w:val="003F3F5B"/>
    <w:rsid w:val="00413283"/>
    <w:rsid w:val="00434D30"/>
    <w:rsid w:val="00524871"/>
    <w:rsid w:val="0060502C"/>
    <w:rsid w:val="0067722F"/>
    <w:rsid w:val="00687F90"/>
    <w:rsid w:val="0069566A"/>
    <w:rsid w:val="006B1DF5"/>
    <w:rsid w:val="006F06E3"/>
    <w:rsid w:val="007A51B4"/>
    <w:rsid w:val="007B30B9"/>
    <w:rsid w:val="007C3AF1"/>
    <w:rsid w:val="007E43D7"/>
    <w:rsid w:val="00806AD3"/>
    <w:rsid w:val="008175AE"/>
    <w:rsid w:val="00877000"/>
    <w:rsid w:val="00880D87"/>
    <w:rsid w:val="008D6BA5"/>
    <w:rsid w:val="0091471F"/>
    <w:rsid w:val="00931EBC"/>
    <w:rsid w:val="00973124"/>
    <w:rsid w:val="009A206D"/>
    <w:rsid w:val="009B535F"/>
    <w:rsid w:val="009E6367"/>
    <w:rsid w:val="009F2509"/>
    <w:rsid w:val="00A40759"/>
    <w:rsid w:val="00A766A7"/>
    <w:rsid w:val="00A83C7D"/>
    <w:rsid w:val="00A96FC4"/>
    <w:rsid w:val="00AA7C6B"/>
    <w:rsid w:val="00AC31FE"/>
    <w:rsid w:val="00AC3793"/>
    <w:rsid w:val="00B076EC"/>
    <w:rsid w:val="00B143B6"/>
    <w:rsid w:val="00B55E8B"/>
    <w:rsid w:val="00B64922"/>
    <w:rsid w:val="00B93544"/>
    <w:rsid w:val="00BB1EF6"/>
    <w:rsid w:val="00BC5842"/>
    <w:rsid w:val="00C207E1"/>
    <w:rsid w:val="00C2211F"/>
    <w:rsid w:val="00C43E8D"/>
    <w:rsid w:val="00CC63AE"/>
    <w:rsid w:val="00CD1F99"/>
    <w:rsid w:val="00CF4A41"/>
    <w:rsid w:val="00D004D3"/>
    <w:rsid w:val="00D0235B"/>
    <w:rsid w:val="00D05044"/>
    <w:rsid w:val="00D26D9F"/>
    <w:rsid w:val="00D31072"/>
    <w:rsid w:val="00D624F9"/>
    <w:rsid w:val="00DD4173"/>
    <w:rsid w:val="00DD46A5"/>
    <w:rsid w:val="00DE1638"/>
    <w:rsid w:val="00E34436"/>
    <w:rsid w:val="00EC736D"/>
    <w:rsid w:val="00ED3D39"/>
    <w:rsid w:val="00F2630F"/>
    <w:rsid w:val="00F36F6B"/>
    <w:rsid w:val="00F72886"/>
    <w:rsid w:val="00FB1FBA"/>
    <w:rsid w:val="00FD6C00"/>
    <w:rsid w:val="01565DA4"/>
    <w:rsid w:val="015B6D94"/>
    <w:rsid w:val="017E6F26"/>
    <w:rsid w:val="02671768"/>
    <w:rsid w:val="032559B3"/>
    <w:rsid w:val="032A2EC2"/>
    <w:rsid w:val="033B50CF"/>
    <w:rsid w:val="03656660"/>
    <w:rsid w:val="036F4D79"/>
    <w:rsid w:val="03B92498"/>
    <w:rsid w:val="03BA6E9B"/>
    <w:rsid w:val="03BD5AE4"/>
    <w:rsid w:val="03DA782E"/>
    <w:rsid w:val="03E868D9"/>
    <w:rsid w:val="04886557"/>
    <w:rsid w:val="04BC5D9C"/>
    <w:rsid w:val="05600E1D"/>
    <w:rsid w:val="05B437EC"/>
    <w:rsid w:val="05F86818"/>
    <w:rsid w:val="0606092B"/>
    <w:rsid w:val="067526A6"/>
    <w:rsid w:val="06A77E4A"/>
    <w:rsid w:val="06DF1930"/>
    <w:rsid w:val="06FC2DC7"/>
    <w:rsid w:val="07886EB7"/>
    <w:rsid w:val="07974152"/>
    <w:rsid w:val="079C0106"/>
    <w:rsid w:val="07C5765D"/>
    <w:rsid w:val="07EC2E3C"/>
    <w:rsid w:val="080217A8"/>
    <w:rsid w:val="0810183A"/>
    <w:rsid w:val="08A13C26"/>
    <w:rsid w:val="0A0F696E"/>
    <w:rsid w:val="0B4162D1"/>
    <w:rsid w:val="0B416FFB"/>
    <w:rsid w:val="0B593298"/>
    <w:rsid w:val="0B903D59"/>
    <w:rsid w:val="0C9079FD"/>
    <w:rsid w:val="0C9C373F"/>
    <w:rsid w:val="0CDC04C7"/>
    <w:rsid w:val="0D4D5B6B"/>
    <w:rsid w:val="0D8B27AF"/>
    <w:rsid w:val="0DF91E0E"/>
    <w:rsid w:val="0ED14B39"/>
    <w:rsid w:val="0F6B6D3C"/>
    <w:rsid w:val="0FAB6A21"/>
    <w:rsid w:val="10E11F60"/>
    <w:rsid w:val="112F5B47"/>
    <w:rsid w:val="113626A1"/>
    <w:rsid w:val="11641C95"/>
    <w:rsid w:val="116857C0"/>
    <w:rsid w:val="118B7221"/>
    <w:rsid w:val="118E0AC0"/>
    <w:rsid w:val="126D4B79"/>
    <w:rsid w:val="128E5294"/>
    <w:rsid w:val="12EA441C"/>
    <w:rsid w:val="132472E1"/>
    <w:rsid w:val="13286CF2"/>
    <w:rsid w:val="133B4C77"/>
    <w:rsid w:val="13645F7C"/>
    <w:rsid w:val="13937098"/>
    <w:rsid w:val="13FA068E"/>
    <w:rsid w:val="142B6A9A"/>
    <w:rsid w:val="1506645D"/>
    <w:rsid w:val="151D2886"/>
    <w:rsid w:val="15655FDB"/>
    <w:rsid w:val="1583041A"/>
    <w:rsid w:val="15A861C9"/>
    <w:rsid w:val="15E96C0C"/>
    <w:rsid w:val="15F31839"/>
    <w:rsid w:val="16002AE1"/>
    <w:rsid w:val="1601638D"/>
    <w:rsid w:val="1638549E"/>
    <w:rsid w:val="166B5873"/>
    <w:rsid w:val="167E1E51"/>
    <w:rsid w:val="168626AD"/>
    <w:rsid w:val="16AD7F70"/>
    <w:rsid w:val="16BC60CF"/>
    <w:rsid w:val="17177859"/>
    <w:rsid w:val="17824C23"/>
    <w:rsid w:val="17886AC5"/>
    <w:rsid w:val="17AE47F4"/>
    <w:rsid w:val="17B52555"/>
    <w:rsid w:val="17D04058"/>
    <w:rsid w:val="18153CE9"/>
    <w:rsid w:val="18291542"/>
    <w:rsid w:val="185A1510"/>
    <w:rsid w:val="18756535"/>
    <w:rsid w:val="194D32A5"/>
    <w:rsid w:val="198D1CE7"/>
    <w:rsid w:val="19B241E8"/>
    <w:rsid w:val="1A734CF7"/>
    <w:rsid w:val="1A7564F2"/>
    <w:rsid w:val="1A96562F"/>
    <w:rsid w:val="1AB01AA7"/>
    <w:rsid w:val="1B4B17D0"/>
    <w:rsid w:val="1B682381"/>
    <w:rsid w:val="1B7F1479"/>
    <w:rsid w:val="1BC7354C"/>
    <w:rsid w:val="1C093B64"/>
    <w:rsid w:val="1C1C356B"/>
    <w:rsid w:val="1D5968D7"/>
    <w:rsid w:val="1D6E79F7"/>
    <w:rsid w:val="1DBD1D18"/>
    <w:rsid w:val="1DEA52D0"/>
    <w:rsid w:val="1DF23EF0"/>
    <w:rsid w:val="1E5B61CE"/>
    <w:rsid w:val="1F8654CC"/>
    <w:rsid w:val="1FA03EF2"/>
    <w:rsid w:val="1FC7371A"/>
    <w:rsid w:val="1FDA1374"/>
    <w:rsid w:val="20322F5E"/>
    <w:rsid w:val="211803A6"/>
    <w:rsid w:val="212D20A3"/>
    <w:rsid w:val="213827F6"/>
    <w:rsid w:val="214B7FEE"/>
    <w:rsid w:val="218D48F0"/>
    <w:rsid w:val="23354F70"/>
    <w:rsid w:val="23CE7082"/>
    <w:rsid w:val="23F30C56"/>
    <w:rsid w:val="23FE3FEE"/>
    <w:rsid w:val="2423120F"/>
    <w:rsid w:val="2444477D"/>
    <w:rsid w:val="24773635"/>
    <w:rsid w:val="248F5E5C"/>
    <w:rsid w:val="24DB1E16"/>
    <w:rsid w:val="24E0005E"/>
    <w:rsid w:val="24EC5DD1"/>
    <w:rsid w:val="253A0C3C"/>
    <w:rsid w:val="25FE400E"/>
    <w:rsid w:val="261F3F85"/>
    <w:rsid w:val="26E65F5B"/>
    <w:rsid w:val="272C4BAB"/>
    <w:rsid w:val="27427E38"/>
    <w:rsid w:val="27B35BDB"/>
    <w:rsid w:val="27E2526A"/>
    <w:rsid w:val="28F20B9A"/>
    <w:rsid w:val="28F96D0F"/>
    <w:rsid w:val="292518B2"/>
    <w:rsid w:val="296323DA"/>
    <w:rsid w:val="299A6286"/>
    <w:rsid w:val="29BE7332"/>
    <w:rsid w:val="2A047719"/>
    <w:rsid w:val="2A385615"/>
    <w:rsid w:val="2AA349D0"/>
    <w:rsid w:val="2ADF1018"/>
    <w:rsid w:val="2C4770C0"/>
    <w:rsid w:val="2C842D93"/>
    <w:rsid w:val="2D2F0F51"/>
    <w:rsid w:val="2D8428C0"/>
    <w:rsid w:val="2D8E0F2E"/>
    <w:rsid w:val="2DB94CBF"/>
    <w:rsid w:val="2DF77DF8"/>
    <w:rsid w:val="2DFD4BAB"/>
    <w:rsid w:val="2E861045"/>
    <w:rsid w:val="2F2443BA"/>
    <w:rsid w:val="2F326AD7"/>
    <w:rsid w:val="2F511326"/>
    <w:rsid w:val="2F5B391E"/>
    <w:rsid w:val="2F987F65"/>
    <w:rsid w:val="2FDD2EE6"/>
    <w:rsid w:val="303465E5"/>
    <w:rsid w:val="307F5D4C"/>
    <w:rsid w:val="30C61BCC"/>
    <w:rsid w:val="317B29B7"/>
    <w:rsid w:val="31847423"/>
    <w:rsid w:val="31E340B8"/>
    <w:rsid w:val="32193F7E"/>
    <w:rsid w:val="327A2C6E"/>
    <w:rsid w:val="32904240"/>
    <w:rsid w:val="32E26A66"/>
    <w:rsid w:val="32ED45E0"/>
    <w:rsid w:val="3307027A"/>
    <w:rsid w:val="33BC72B7"/>
    <w:rsid w:val="33EC51E6"/>
    <w:rsid w:val="33FC5905"/>
    <w:rsid w:val="33FF032A"/>
    <w:rsid w:val="345D45F6"/>
    <w:rsid w:val="34724719"/>
    <w:rsid w:val="34C401D1"/>
    <w:rsid w:val="350E769E"/>
    <w:rsid w:val="35420B98"/>
    <w:rsid w:val="356E638F"/>
    <w:rsid w:val="35FB40C6"/>
    <w:rsid w:val="35FC2FF4"/>
    <w:rsid w:val="360D204B"/>
    <w:rsid w:val="361B02C4"/>
    <w:rsid w:val="36DC4A86"/>
    <w:rsid w:val="37EC5588"/>
    <w:rsid w:val="385E6B8E"/>
    <w:rsid w:val="389524E8"/>
    <w:rsid w:val="38EB6348"/>
    <w:rsid w:val="38FE3627"/>
    <w:rsid w:val="39094825"/>
    <w:rsid w:val="390F6E50"/>
    <w:rsid w:val="39331DC9"/>
    <w:rsid w:val="3949339B"/>
    <w:rsid w:val="397D3044"/>
    <w:rsid w:val="39D1578E"/>
    <w:rsid w:val="39D524D5"/>
    <w:rsid w:val="39FC4F8E"/>
    <w:rsid w:val="3A9248CD"/>
    <w:rsid w:val="3AA20FB4"/>
    <w:rsid w:val="3AD2116E"/>
    <w:rsid w:val="3B176FF3"/>
    <w:rsid w:val="3B585B17"/>
    <w:rsid w:val="3C385A93"/>
    <w:rsid w:val="3C5E715D"/>
    <w:rsid w:val="3C940008"/>
    <w:rsid w:val="3D2C7F69"/>
    <w:rsid w:val="3DA038E3"/>
    <w:rsid w:val="3DD1395F"/>
    <w:rsid w:val="3DF02037"/>
    <w:rsid w:val="3E2C3D64"/>
    <w:rsid w:val="3E6D18D9"/>
    <w:rsid w:val="3EEC6CA2"/>
    <w:rsid w:val="3EF20030"/>
    <w:rsid w:val="40152228"/>
    <w:rsid w:val="40440562"/>
    <w:rsid w:val="406A1CBC"/>
    <w:rsid w:val="407B5F4A"/>
    <w:rsid w:val="4093139F"/>
    <w:rsid w:val="410F6C78"/>
    <w:rsid w:val="41214BFD"/>
    <w:rsid w:val="41584871"/>
    <w:rsid w:val="417B255F"/>
    <w:rsid w:val="41856F3A"/>
    <w:rsid w:val="41E52E63"/>
    <w:rsid w:val="42097B6B"/>
    <w:rsid w:val="421C165A"/>
    <w:rsid w:val="425D0E63"/>
    <w:rsid w:val="42BC4BDD"/>
    <w:rsid w:val="42EA1B91"/>
    <w:rsid w:val="43DE0B83"/>
    <w:rsid w:val="46B15594"/>
    <w:rsid w:val="4740208E"/>
    <w:rsid w:val="476B1945"/>
    <w:rsid w:val="47863A0C"/>
    <w:rsid w:val="48291F0B"/>
    <w:rsid w:val="4835136C"/>
    <w:rsid w:val="48540AE2"/>
    <w:rsid w:val="48A56114"/>
    <w:rsid w:val="4993630D"/>
    <w:rsid w:val="499F6CD4"/>
    <w:rsid w:val="49B93C25"/>
    <w:rsid w:val="49DA6215"/>
    <w:rsid w:val="49E8275C"/>
    <w:rsid w:val="4A617A3B"/>
    <w:rsid w:val="4A68578C"/>
    <w:rsid w:val="4A794E7D"/>
    <w:rsid w:val="4B245A16"/>
    <w:rsid w:val="4B6C7C00"/>
    <w:rsid w:val="4B797EE4"/>
    <w:rsid w:val="4BCA525C"/>
    <w:rsid w:val="4C2D0CA0"/>
    <w:rsid w:val="4C404F05"/>
    <w:rsid w:val="4C5B7285"/>
    <w:rsid w:val="4C8D6FAC"/>
    <w:rsid w:val="4D183358"/>
    <w:rsid w:val="4D752558"/>
    <w:rsid w:val="4ECC61A8"/>
    <w:rsid w:val="4EF35A1F"/>
    <w:rsid w:val="4F4A531F"/>
    <w:rsid w:val="4FA53676"/>
    <w:rsid w:val="4FF0205F"/>
    <w:rsid w:val="501A2F43"/>
    <w:rsid w:val="50C17863"/>
    <w:rsid w:val="50C71A74"/>
    <w:rsid w:val="51BB2C46"/>
    <w:rsid w:val="51F223CA"/>
    <w:rsid w:val="52A80CDA"/>
    <w:rsid w:val="52A955AB"/>
    <w:rsid w:val="52C360E1"/>
    <w:rsid w:val="52F45CCD"/>
    <w:rsid w:val="53582700"/>
    <w:rsid w:val="53A35D07"/>
    <w:rsid w:val="53E61ABA"/>
    <w:rsid w:val="53F8359B"/>
    <w:rsid w:val="5434074B"/>
    <w:rsid w:val="54C3004D"/>
    <w:rsid w:val="54CA3B23"/>
    <w:rsid w:val="54E0475B"/>
    <w:rsid w:val="564D6A26"/>
    <w:rsid w:val="56FA587C"/>
    <w:rsid w:val="572F26D3"/>
    <w:rsid w:val="57F66044"/>
    <w:rsid w:val="580D1008"/>
    <w:rsid w:val="582B03E3"/>
    <w:rsid w:val="58382B00"/>
    <w:rsid w:val="585F62DF"/>
    <w:rsid w:val="58BF28DA"/>
    <w:rsid w:val="58FA4690"/>
    <w:rsid w:val="5994341D"/>
    <w:rsid w:val="59EC24A4"/>
    <w:rsid w:val="5A68181B"/>
    <w:rsid w:val="5AB521E6"/>
    <w:rsid w:val="5AE12FDB"/>
    <w:rsid w:val="5AFC776D"/>
    <w:rsid w:val="5B4E6197"/>
    <w:rsid w:val="5B8027F4"/>
    <w:rsid w:val="5BC621D1"/>
    <w:rsid w:val="5BE400B6"/>
    <w:rsid w:val="5C384E7D"/>
    <w:rsid w:val="5D06319D"/>
    <w:rsid w:val="5D0B07E3"/>
    <w:rsid w:val="5D2E002E"/>
    <w:rsid w:val="5D9562FF"/>
    <w:rsid w:val="5DA97467"/>
    <w:rsid w:val="5E624433"/>
    <w:rsid w:val="5EAA7B88"/>
    <w:rsid w:val="5F1166DA"/>
    <w:rsid w:val="5F1871E8"/>
    <w:rsid w:val="6045400C"/>
    <w:rsid w:val="60AE3960"/>
    <w:rsid w:val="611F660B"/>
    <w:rsid w:val="61CA7231"/>
    <w:rsid w:val="627B1F67"/>
    <w:rsid w:val="627F7BAF"/>
    <w:rsid w:val="62A96AD4"/>
    <w:rsid w:val="62AE5E99"/>
    <w:rsid w:val="62D96C8E"/>
    <w:rsid w:val="62FB5CDC"/>
    <w:rsid w:val="632E2B36"/>
    <w:rsid w:val="63471E49"/>
    <w:rsid w:val="636A35E6"/>
    <w:rsid w:val="63AE6B96"/>
    <w:rsid w:val="63BA6ABF"/>
    <w:rsid w:val="646E7438"/>
    <w:rsid w:val="64850E7B"/>
    <w:rsid w:val="649E5BA1"/>
    <w:rsid w:val="64B41760"/>
    <w:rsid w:val="64E80AA9"/>
    <w:rsid w:val="64EF09EB"/>
    <w:rsid w:val="64FC3FAA"/>
    <w:rsid w:val="65044496"/>
    <w:rsid w:val="653463FD"/>
    <w:rsid w:val="65B35B9F"/>
    <w:rsid w:val="65F32465"/>
    <w:rsid w:val="661F2C0A"/>
    <w:rsid w:val="6685150E"/>
    <w:rsid w:val="66B95DF4"/>
    <w:rsid w:val="66F968D1"/>
    <w:rsid w:val="67900263"/>
    <w:rsid w:val="67A02142"/>
    <w:rsid w:val="67B0620F"/>
    <w:rsid w:val="67C1041C"/>
    <w:rsid w:val="68595EE4"/>
    <w:rsid w:val="691F66E4"/>
    <w:rsid w:val="69272501"/>
    <w:rsid w:val="6A5A65A6"/>
    <w:rsid w:val="6A7259FE"/>
    <w:rsid w:val="6AA12AD2"/>
    <w:rsid w:val="6AE1009B"/>
    <w:rsid w:val="6AF328F6"/>
    <w:rsid w:val="6C0647F8"/>
    <w:rsid w:val="6C606A3C"/>
    <w:rsid w:val="6C787517"/>
    <w:rsid w:val="6CCC5120"/>
    <w:rsid w:val="6D090170"/>
    <w:rsid w:val="6D9E6B0A"/>
    <w:rsid w:val="6E4D092F"/>
    <w:rsid w:val="6E8C2690"/>
    <w:rsid w:val="6EB47D3A"/>
    <w:rsid w:val="6EE175F6"/>
    <w:rsid w:val="6EE90259"/>
    <w:rsid w:val="6F437969"/>
    <w:rsid w:val="6F451933"/>
    <w:rsid w:val="6F493880"/>
    <w:rsid w:val="6F543924"/>
    <w:rsid w:val="6F8B533D"/>
    <w:rsid w:val="6FC87684"/>
    <w:rsid w:val="6FFA6AC9"/>
    <w:rsid w:val="701302AC"/>
    <w:rsid w:val="701D640C"/>
    <w:rsid w:val="704020FA"/>
    <w:rsid w:val="70932B72"/>
    <w:rsid w:val="709B74C6"/>
    <w:rsid w:val="70D70CB1"/>
    <w:rsid w:val="70EC5DDE"/>
    <w:rsid w:val="71155816"/>
    <w:rsid w:val="714241AF"/>
    <w:rsid w:val="71A861A9"/>
    <w:rsid w:val="721B65CF"/>
    <w:rsid w:val="726A6E59"/>
    <w:rsid w:val="72B55021"/>
    <w:rsid w:val="72CE60E3"/>
    <w:rsid w:val="72F434FA"/>
    <w:rsid w:val="73172C94"/>
    <w:rsid w:val="73397A01"/>
    <w:rsid w:val="736764A6"/>
    <w:rsid w:val="737840B3"/>
    <w:rsid w:val="740022CC"/>
    <w:rsid w:val="74AF1FDC"/>
    <w:rsid w:val="75101895"/>
    <w:rsid w:val="75811530"/>
    <w:rsid w:val="75E33C54"/>
    <w:rsid w:val="761402B1"/>
    <w:rsid w:val="76333586"/>
    <w:rsid w:val="76500BBD"/>
    <w:rsid w:val="7728408E"/>
    <w:rsid w:val="778C5F09"/>
    <w:rsid w:val="778E4093"/>
    <w:rsid w:val="77BF5FFA"/>
    <w:rsid w:val="79595022"/>
    <w:rsid w:val="79B7167F"/>
    <w:rsid w:val="79CC49FF"/>
    <w:rsid w:val="7A2D7B93"/>
    <w:rsid w:val="7A666C01"/>
    <w:rsid w:val="7AB0259C"/>
    <w:rsid w:val="7AB7745D"/>
    <w:rsid w:val="7AEC7106"/>
    <w:rsid w:val="7B2D5C88"/>
    <w:rsid w:val="7B58479C"/>
    <w:rsid w:val="7B851309"/>
    <w:rsid w:val="7BFA3690"/>
    <w:rsid w:val="7C3A6597"/>
    <w:rsid w:val="7D0A41BC"/>
    <w:rsid w:val="7DC861E9"/>
    <w:rsid w:val="7E7062A0"/>
    <w:rsid w:val="7E947AFA"/>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59"/>
    <w:pPr>
      <w:widowControl w:val="0"/>
      <w:jc w:val="both"/>
    </w:pPr>
    <w:rPr>
      <w:rFonts w:ascii="Calibri" w:hAnsi="Calibri" w:cs="Calibri"/>
      <w:kern w:val="2"/>
      <w:sz w:val="21"/>
      <w:szCs w:val="21"/>
    </w:rPr>
  </w:style>
  <w:style w:type="paragraph" w:styleId="1">
    <w:name w:val="heading 1"/>
    <w:basedOn w:val="a"/>
    <w:next w:val="a"/>
    <w:autoRedefine/>
    <w:qFormat/>
    <w:rsid w:val="00A40759"/>
    <w:pPr>
      <w:keepNext/>
      <w:keepLines/>
      <w:spacing w:line="576" w:lineRule="auto"/>
      <w:outlineLvl w:val="0"/>
    </w:pPr>
    <w:rPr>
      <w:b/>
      <w:kern w:val="44"/>
      <w:sz w:val="44"/>
    </w:rPr>
  </w:style>
  <w:style w:type="paragraph" w:styleId="2">
    <w:name w:val="heading 2"/>
    <w:basedOn w:val="a"/>
    <w:next w:val="a"/>
    <w:autoRedefine/>
    <w:qFormat/>
    <w:rsid w:val="00A40759"/>
    <w:pPr>
      <w:keepNext/>
      <w:keepLines/>
      <w:spacing w:before="260" w:after="260" w:line="415" w:lineRule="auto"/>
      <w:outlineLvl w:val="1"/>
    </w:pPr>
    <w:rPr>
      <w:rFonts w:ascii="Luxi Sans" w:eastAsia="永中黑体" w:hAnsi="Luxi Sans"/>
      <w:b/>
      <w:sz w:val="32"/>
    </w:rPr>
  </w:style>
  <w:style w:type="paragraph" w:styleId="3">
    <w:name w:val="heading 3"/>
    <w:basedOn w:val="a"/>
    <w:next w:val="a"/>
    <w:autoRedefine/>
    <w:qFormat/>
    <w:rsid w:val="00A4075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A40759"/>
    <w:rPr>
      <w:rFonts w:ascii="宋体" w:cs="宋体"/>
      <w:sz w:val="32"/>
      <w:szCs w:val="32"/>
    </w:rPr>
  </w:style>
  <w:style w:type="paragraph" w:styleId="a4">
    <w:name w:val="Plain Text"/>
    <w:basedOn w:val="a"/>
    <w:autoRedefine/>
    <w:qFormat/>
    <w:rsid w:val="00A40759"/>
    <w:rPr>
      <w:rFonts w:ascii="宋体" w:cs="宋体"/>
    </w:rPr>
  </w:style>
  <w:style w:type="paragraph" w:styleId="a5">
    <w:name w:val="Date"/>
    <w:basedOn w:val="a"/>
    <w:next w:val="a"/>
    <w:autoRedefine/>
    <w:qFormat/>
    <w:rsid w:val="00A40759"/>
    <w:pPr>
      <w:ind w:leftChars="2500" w:left="2500"/>
    </w:pPr>
  </w:style>
  <w:style w:type="paragraph" w:styleId="a6">
    <w:name w:val="footer"/>
    <w:basedOn w:val="a"/>
    <w:autoRedefine/>
    <w:qFormat/>
    <w:rsid w:val="00A40759"/>
    <w:pPr>
      <w:tabs>
        <w:tab w:val="center" w:pos="4153"/>
        <w:tab w:val="right" w:pos="8306"/>
      </w:tabs>
      <w:snapToGrid w:val="0"/>
      <w:jc w:val="left"/>
    </w:pPr>
    <w:rPr>
      <w:sz w:val="18"/>
      <w:szCs w:val="18"/>
    </w:rPr>
  </w:style>
  <w:style w:type="paragraph" w:styleId="a7">
    <w:name w:val="header"/>
    <w:basedOn w:val="a"/>
    <w:autoRedefine/>
    <w:qFormat/>
    <w:rsid w:val="00A40759"/>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qFormat/>
    <w:rsid w:val="00A40759"/>
    <w:pPr>
      <w:ind w:leftChars="200" w:left="200" w:hangingChars="200" w:hanging="200"/>
    </w:pPr>
    <w:rPr>
      <w:rFonts w:eastAsia="仿宋_GB2312"/>
      <w:sz w:val="32"/>
    </w:rPr>
  </w:style>
  <w:style w:type="paragraph" w:styleId="a9">
    <w:name w:val="Normal (Web)"/>
    <w:basedOn w:val="a"/>
    <w:autoRedefine/>
    <w:qFormat/>
    <w:rsid w:val="00A40759"/>
    <w:pPr>
      <w:spacing w:beforeAutospacing="1" w:afterAutospacing="1"/>
      <w:jc w:val="left"/>
    </w:pPr>
    <w:rPr>
      <w:rFonts w:cs="Times New Roman"/>
      <w:kern w:val="0"/>
      <w:sz w:val="24"/>
    </w:rPr>
  </w:style>
  <w:style w:type="table" w:styleId="aa">
    <w:name w:val="Table Grid"/>
    <w:basedOn w:val="a1"/>
    <w:autoRedefine/>
    <w:qFormat/>
    <w:rsid w:val="00A407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autoRedefine/>
    <w:qFormat/>
    <w:rsid w:val="00A40759"/>
  </w:style>
  <w:style w:type="character" w:styleId="ac">
    <w:name w:val="Hyperlink"/>
    <w:basedOn w:val="a0"/>
    <w:autoRedefine/>
    <w:qFormat/>
    <w:rsid w:val="00A40759"/>
    <w:rPr>
      <w:color w:val="0000FF"/>
      <w:u w:val="single"/>
    </w:rPr>
  </w:style>
  <w:style w:type="paragraph" w:customStyle="1" w:styleId="BodyText">
    <w:name w:val="BodyText"/>
    <w:basedOn w:val="a"/>
    <w:next w:val="a"/>
    <w:autoRedefine/>
    <w:qFormat/>
    <w:rsid w:val="00A40759"/>
    <w:pPr>
      <w:spacing w:after="120"/>
      <w:textAlignment w:val="baseline"/>
    </w:pPr>
    <w:rPr>
      <w:rFonts w:ascii="Times New Roman" w:hAnsi="Times New Roman"/>
    </w:rPr>
  </w:style>
  <w:style w:type="character" w:customStyle="1" w:styleId="apple-converted-space">
    <w:name w:val="apple-converted-space"/>
    <w:basedOn w:val="a0"/>
    <w:autoRedefine/>
    <w:qFormat/>
    <w:rsid w:val="00A40759"/>
  </w:style>
  <w:style w:type="paragraph" w:customStyle="1" w:styleId="Bodytext2">
    <w:name w:val="Body text|2"/>
    <w:basedOn w:val="a"/>
    <w:autoRedefine/>
    <w:qFormat/>
    <w:rsid w:val="00A40759"/>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autoRedefine/>
    <w:qFormat/>
    <w:rsid w:val="00A40759"/>
    <w:rPr>
      <w:color w:val="000000"/>
      <w:spacing w:val="0"/>
      <w:w w:val="100"/>
      <w:position w:val="0"/>
      <w:sz w:val="22"/>
      <w:szCs w:val="22"/>
      <w:lang w:val="zh-CN" w:eastAsia="zh-CN"/>
    </w:rPr>
  </w:style>
  <w:style w:type="paragraph" w:customStyle="1" w:styleId="10">
    <w:name w:val="列出段落1"/>
    <w:basedOn w:val="a"/>
    <w:autoRedefine/>
    <w:qFormat/>
    <w:rsid w:val="00A40759"/>
    <w:pPr>
      <w:ind w:firstLineChars="200" w:firstLine="200"/>
    </w:pPr>
    <w:rPr>
      <w:rFonts w:cs="Arial"/>
      <w:szCs w:val="22"/>
    </w:rPr>
  </w:style>
  <w:style w:type="character" w:customStyle="1" w:styleId="NormalCharacter">
    <w:name w:val="NormalCharacter"/>
    <w:autoRedefine/>
    <w:qFormat/>
    <w:rsid w:val="00A40759"/>
    <w:rPr>
      <w:rFonts w:ascii="Calibri" w:eastAsia="宋体" w:hAnsi="Calibri" w:cs="Calibri"/>
      <w:kern w:val="2"/>
      <w:sz w:val="21"/>
      <w:szCs w:val="21"/>
      <w:lang w:val="en-US" w:eastAsia="zh-CN" w:bidi="ar-SA"/>
    </w:rPr>
  </w:style>
  <w:style w:type="character" w:customStyle="1" w:styleId="font21">
    <w:name w:val="font21"/>
    <w:basedOn w:val="a0"/>
    <w:autoRedefine/>
    <w:qFormat/>
    <w:rsid w:val="00A40759"/>
    <w:rPr>
      <w:rFonts w:ascii="微软雅黑" w:eastAsia="微软雅黑" w:cs="微软雅黑"/>
      <w:color w:val="000000"/>
      <w:sz w:val="18"/>
      <w:szCs w:val="18"/>
      <w:u w:val="none"/>
    </w:rPr>
  </w:style>
  <w:style w:type="character" w:customStyle="1" w:styleId="font11">
    <w:name w:val="font11"/>
    <w:basedOn w:val="a0"/>
    <w:autoRedefine/>
    <w:qFormat/>
    <w:rsid w:val="00A40759"/>
    <w:rPr>
      <w:rFonts w:ascii="微软雅黑" w:eastAsia="微软雅黑" w:cs="微软雅黑"/>
      <w:b/>
      <w:bCs/>
      <w:color w:val="000000"/>
      <w:sz w:val="18"/>
      <w:szCs w:val="18"/>
      <w:u w:val="none"/>
    </w:rPr>
  </w:style>
  <w:style w:type="paragraph" w:styleId="ad">
    <w:name w:val="List Paragraph"/>
    <w:basedOn w:val="a"/>
    <w:autoRedefine/>
    <w:uiPriority w:val="34"/>
    <w:qFormat/>
    <w:rsid w:val="00A40759"/>
    <w:pPr>
      <w:ind w:firstLineChars="200" w:firstLine="420"/>
    </w:pPr>
  </w:style>
  <w:style w:type="paragraph" w:customStyle="1" w:styleId="TableParagraph">
    <w:name w:val="Table Paragraph"/>
    <w:basedOn w:val="a"/>
    <w:autoRedefine/>
    <w:qFormat/>
    <w:rsid w:val="00A40759"/>
    <w:pPr>
      <w:ind w:left="15"/>
    </w:pPr>
    <w:rPr>
      <w:rFonts w:ascii="宋体" w:cs="宋体"/>
    </w:rPr>
  </w:style>
  <w:style w:type="paragraph" w:customStyle="1" w:styleId="Default">
    <w:name w:val="Default"/>
    <w:autoRedefine/>
    <w:qFormat/>
    <w:rsid w:val="00A40759"/>
    <w:pPr>
      <w:widowControl w:val="0"/>
      <w:autoSpaceDE w:val="0"/>
      <w:autoSpaceDN w:val="0"/>
      <w:adjustRightInd w:val="0"/>
    </w:pPr>
    <w:rPr>
      <w:color w:val="000000"/>
      <w:sz w:val="24"/>
      <w:szCs w:val="24"/>
    </w:rPr>
  </w:style>
  <w:style w:type="character" w:customStyle="1" w:styleId="ae">
    <w:name w:val="无"/>
    <w:autoRedefine/>
    <w:qFormat/>
    <w:rsid w:val="00A40759"/>
  </w:style>
  <w:style w:type="paragraph" w:customStyle="1" w:styleId="p0">
    <w:name w:val="p0"/>
    <w:basedOn w:val="a"/>
    <w:qFormat/>
    <w:rsid w:val="00A40759"/>
    <w:pPr>
      <w:widowControl/>
      <w:spacing w:before="100" w:beforeAutospacing="1" w:after="100" w:afterAutospacing="1"/>
      <w:jc w:val="left"/>
    </w:pPr>
    <w:rPr>
      <w:rFonts w:ascii="宋体" w:hAnsi="宋体" w:cs="宋体"/>
      <w:kern w:val="0"/>
      <w:sz w:val="24"/>
      <w:szCs w:val="24"/>
    </w:rPr>
  </w:style>
  <w:style w:type="paragraph" w:customStyle="1" w:styleId="TableText">
    <w:name w:val="Table Text"/>
    <w:basedOn w:val="a"/>
    <w:qFormat/>
    <w:rsid w:val="00A40759"/>
    <w:rPr>
      <w:rFonts w:ascii="微软雅黑" w:eastAsia="微软雅黑" w:hAnsi="微软雅黑" w:cs="微软雅黑"/>
      <w:sz w:val="28"/>
      <w:szCs w:val="28"/>
    </w:rPr>
  </w:style>
  <w:style w:type="paragraph" w:customStyle="1" w:styleId="11">
    <w:name w:val="列表段落1"/>
    <w:basedOn w:val="a"/>
    <w:uiPriority w:val="99"/>
    <w:qFormat/>
    <w:rsid w:val="00A40759"/>
    <w:pPr>
      <w:ind w:firstLineChars="200" w:firstLine="420"/>
    </w:pPr>
    <w:rPr>
      <w:rFonts w:cs="Times New Roman"/>
    </w:rPr>
  </w:style>
  <w:style w:type="table" w:customStyle="1" w:styleId="TableNormal">
    <w:name w:val="Table Normal"/>
    <w:uiPriority w:val="2"/>
    <w:unhideWhenUsed/>
    <w:qFormat/>
    <w:rsid w:val="00A4075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195</Words>
  <Characters>1116</Characters>
  <Application>Microsoft Office Word</Application>
  <DocSecurity>0</DocSecurity>
  <Lines>9</Lines>
  <Paragraphs>2</Paragraphs>
  <ScaleCrop>false</ScaleCrop>
  <Company>user</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17</cp:revision>
  <cp:lastPrinted>2018-11-09T01:43:00Z</cp:lastPrinted>
  <dcterms:created xsi:type="dcterms:W3CDTF">2024-01-19T03:19:00Z</dcterms:created>
  <dcterms:modified xsi:type="dcterms:W3CDTF">2024-10-14T08:58:00Z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223AF763600B466682E2A607067F19AB_13</vt:lpwstr>
  </property>
</Properties>
</file>