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8" w:rsidRDefault="00D113F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113F8" w:rsidRDefault="00814F1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113F8" w:rsidRDefault="00814F1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522DF5">
        <w:rPr>
          <w:rFonts w:ascii="仿宋_GB2312" w:eastAsia="仿宋_GB2312" w:cs="仿宋_GB2312" w:hint="eastAsia"/>
          <w:sz w:val="32"/>
          <w:szCs w:val="32"/>
        </w:rPr>
        <w:t>171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113F8" w:rsidRDefault="00D113F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113F8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D113F8" w:rsidRDefault="00814F19" w:rsidP="00E5446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522DF5" w:rsidRDefault="00814F19" w:rsidP="00E54468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针刀医学专委会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年学术会暨</w:t>
      </w:r>
    </w:p>
    <w:p w:rsidR="00522DF5" w:rsidRDefault="00814F19" w:rsidP="00E54468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市级继教项目“腰腿痛综合治疗”培训班</w:t>
      </w:r>
    </w:p>
    <w:p w:rsidR="00D113F8" w:rsidRDefault="00814F19" w:rsidP="00E5446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D113F8" w:rsidRDefault="00D113F8" w:rsidP="00E5446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113F8" w:rsidRDefault="00814F19" w:rsidP="00E544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D113F8" w:rsidRDefault="00814F19" w:rsidP="00E5446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为了全面加强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腰腿痛中西医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建设，提高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疼痛治疗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专业技术水平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。为了不断推进我市针刀医学的发展，提升我市针刀医学专委会成员的操作能力。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眉山市中医医院举办的《眉山市医学会针刀医学专委会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年学术会暨市级继教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“腰腿痛综合治疗”》培训班定于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日在眉山召开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</w:t>
      </w:r>
      <w:r>
        <w:rPr>
          <w:rFonts w:ascii="仿宋_GB2312" w:eastAsia="仿宋_GB2312" w:hAnsi="仿宋_GB2312" w:cs="仿宋_GB2312" w:hint="eastAsia"/>
          <w:sz w:val="32"/>
          <w:szCs w:val="32"/>
        </w:rPr>
        <w:t>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知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莅临</w:t>
      </w:r>
      <w:r>
        <w:rPr>
          <w:rFonts w:ascii="仿宋_GB2312" w:eastAsia="仿宋_GB2312" w:hAnsi="仿宋_GB2312" w:cs="仿宋_GB2312" w:hint="eastAsia"/>
          <w:sz w:val="32"/>
          <w:szCs w:val="32"/>
        </w:rPr>
        <w:t>授课。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现将会议有关事项通知如下：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D113F8" w:rsidRDefault="00814F19" w:rsidP="00E54468">
      <w:pPr>
        <w:pStyle w:val="p0"/>
        <w:spacing w:line="580" w:lineRule="exact"/>
        <w:ind w:firstLine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8:00-8:30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签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sz w:val="32"/>
          <w:szCs w:val="32"/>
        </w:rPr>
        <w:t>开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D113F8" w:rsidRDefault="00814F19" w:rsidP="00E54468">
      <w:pPr>
        <w:pStyle w:val="p0"/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眉山市中医医院岷东院区门诊五楼多功能厅会议室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三、参会人员</w:t>
      </w:r>
    </w:p>
    <w:p w:rsidR="00D113F8" w:rsidRDefault="00814F19" w:rsidP="00E54468">
      <w:pPr>
        <w:pStyle w:val="p0"/>
        <w:spacing w:line="580" w:lineRule="exact"/>
        <w:ind w:firstLine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各医疗卫生机构从事或拟从事骨科、针灸科、康复医学、治疗学、教学及相关疼痛疾病学科的医生、护士、治疗师、教师等从业人员。</w:t>
      </w:r>
    </w:p>
    <w:p w:rsidR="00D113F8" w:rsidRDefault="00814F19" w:rsidP="00E5446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眉山市医学会针刀医学专委会全体委员。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（详见附件）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、其他注意事项</w:t>
      </w:r>
    </w:p>
    <w:p w:rsidR="00D113F8" w:rsidRDefault="00814F19" w:rsidP="00E54468">
      <w:pPr>
        <w:pStyle w:val="p0"/>
        <w:spacing w:line="580" w:lineRule="exact"/>
        <w:ind w:firstLine="5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）本次会议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级继续医学教育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分。请携带智能手机参会，并提前下载“易学酷”手机客户端扫描二维码获取学分（会议开始前及会议结束后均需使用易学酷扫描二维码才能授予学分）。</w:t>
      </w:r>
    </w:p>
    <w:p w:rsidR="00D113F8" w:rsidRDefault="00814F19" w:rsidP="00E54468">
      <w:pPr>
        <w:pStyle w:val="p0"/>
        <w:spacing w:line="580" w:lineRule="exact"/>
        <w:ind w:firstLine="60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（二）联系人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熊国龙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15983304856 </w:t>
      </w:r>
    </w:p>
    <w:p w:rsidR="00D113F8" w:rsidRDefault="00814F19" w:rsidP="00E54468">
      <w:pPr>
        <w:pStyle w:val="p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伟：</w:t>
      </w:r>
      <w:r>
        <w:rPr>
          <w:rFonts w:ascii="仿宋_GB2312" w:eastAsia="仿宋_GB2312" w:hAnsi="仿宋_GB2312" w:cs="仿宋_GB2312" w:hint="eastAsia"/>
          <w:sz w:val="32"/>
          <w:szCs w:val="32"/>
        </w:rPr>
        <w:t>15983311710</w:t>
      </w:r>
    </w:p>
    <w:p w:rsidR="00D113F8" w:rsidRDefault="00814F19" w:rsidP="00E54468">
      <w:pPr>
        <w:pStyle w:val="a3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黄</w:t>
      </w:r>
      <w:r>
        <w:rPr>
          <w:rFonts w:ascii="仿宋_GB2312" w:eastAsia="仿宋_GB2312" w:hAnsi="仿宋_GB2312" w:cs="仿宋_GB2312" w:hint="eastAsia"/>
          <w:kern w:val="0"/>
        </w:rPr>
        <w:t xml:space="preserve">  </w:t>
      </w:r>
      <w:r>
        <w:rPr>
          <w:rFonts w:ascii="仿宋_GB2312" w:eastAsia="仿宋_GB2312" w:hAnsi="仿宋_GB2312" w:cs="仿宋_GB2312" w:hint="eastAsia"/>
          <w:kern w:val="0"/>
        </w:rPr>
        <w:t>飞：</w:t>
      </w:r>
      <w:r>
        <w:rPr>
          <w:rFonts w:ascii="仿宋_GB2312" w:eastAsia="仿宋_GB2312" w:hAnsi="仿宋_GB2312" w:cs="仿宋_GB2312" w:hint="eastAsia"/>
          <w:kern w:val="0"/>
        </w:rPr>
        <w:t>18982757837</w:t>
      </w:r>
    </w:p>
    <w:p w:rsidR="00E54468" w:rsidRDefault="00E54468" w:rsidP="00E54468">
      <w:pPr>
        <w:pStyle w:val="a3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</w:rPr>
      </w:pPr>
    </w:p>
    <w:p w:rsidR="00E54468" w:rsidRDefault="00E54468" w:rsidP="00E54468">
      <w:pPr>
        <w:pStyle w:val="a3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附件：会议议程</w:t>
      </w:r>
    </w:p>
    <w:p w:rsidR="00AA1071" w:rsidRDefault="00AA1071" w:rsidP="00E54468">
      <w:pPr>
        <w:pStyle w:val="a3"/>
        <w:spacing w:line="580" w:lineRule="exact"/>
        <w:ind w:firstLineChars="2000" w:firstLine="6400"/>
        <w:jc w:val="left"/>
        <w:rPr>
          <w:rFonts w:ascii="仿宋_GB2312" w:eastAsia="仿宋_GB2312" w:hAnsi="仿宋_GB2312" w:cs="仿宋_GB2312" w:hint="eastAsia"/>
        </w:rPr>
      </w:pPr>
    </w:p>
    <w:p w:rsidR="00D113F8" w:rsidRDefault="00814F19" w:rsidP="00E54468">
      <w:pPr>
        <w:pStyle w:val="a3"/>
        <w:spacing w:line="580" w:lineRule="exact"/>
        <w:ind w:firstLineChars="2000" w:firstLine="640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眉山市医学会</w:t>
      </w:r>
    </w:p>
    <w:p w:rsidR="00D113F8" w:rsidRDefault="00814F19" w:rsidP="00E54468">
      <w:pPr>
        <w:pStyle w:val="a3"/>
        <w:spacing w:line="580" w:lineRule="exact"/>
        <w:ind w:firstLineChars="1926" w:firstLine="616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12</w:t>
      </w:r>
      <w:r>
        <w:rPr>
          <w:rFonts w:ascii="仿宋_GB2312" w:eastAsia="仿宋_GB2312" w:hAnsi="仿宋_GB2312" w:cs="仿宋_GB2312" w:hint="eastAsia"/>
        </w:rPr>
        <w:t>月</w:t>
      </w:r>
      <w:r w:rsidR="00E54468">
        <w:rPr>
          <w:rFonts w:ascii="仿宋_GB2312" w:eastAsia="仿宋_GB2312" w:hAnsi="仿宋_GB2312" w:cs="仿宋_GB2312" w:hint="eastAsia"/>
        </w:rPr>
        <w:t>5</w:t>
      </w:r>
      <w:r>
        <w:rPr>
          <w:rFonts w:ascii="仿宋_GB2312" w:eastAsia="仿宋_GB2312" w:hAnsi="仿宋_GB2312" w:cs="仿宋_GB2312" w:hint="eastAsia"/>
        </w:rPr>
        <w:t>日</w:t>
      </w:r>
    </w:p>
    <w:p w:rsidR="00E54468" w:rsidRDefault="00E54468" w:rsidP="00E54468">
      <w:pPr>
        <w:pStyle w:val="a3"/>
        <w:spacing w:line="580" w:lineRule="exact"/>
        <w:ind w:firstLineChars="1926" w:firstLine="6163"/>
        <w:rPr>
          <w:rFonts w:ascii="仿宋_GB2312" w:eastAsia="仿宋_GB2312" w:hAnsi="仿宋_GB2312" w:cs="仿宋_GB2312" w:hint="eastAsia"/>
        </w:rPr>
      </w:pPr>
    </w:p>
    <w:p w:rsidR="00E54468" w:rsidRDefault="00E54468" w:rsidP="00E54468">
      <w:pPr>
        <w:pStyle w:val="a3"/>
        <w:spacing w:line="58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D113F8" w:rsidRDefault="00814F1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E54468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E54468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D113F8" w:rsidRDefault="00E5446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113F8" w:rsidRDefault="00D113F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113F8" w:rsidRDefault="00814F1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5742"/>
        <w:gridCol w:w="1350"/>
        <w:gridCol w:w="1285"/>
      </w:tblGrid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授课内容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讲者</w:t>
            </w:r>
          </w:p>
        </w:tc>
        <w:tc>
          <w:tcPr>
            <w:tcW w:w="1285" w:type="dxa"/>
            <w:vAlign w:val="center"/>
          </w:tcPr>
          <w:p w:rsidR="00D113F8" w:rsidRDefault="00814F1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主持人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10464" w:type="dxa"/>
            <w:gridSpan w:val="4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8:00-8:30</w:t>
            </w:r>
          </w:p>
        </w:tc>
        <w:tc>
          <w:tcPr>
            <w:tcW w:w="8377" w:type="dxa"/>
            <w:gridSpan w:val="3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签到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8:30-8:50</w:t>
            </w:r>
          </w:p>
        </w:tc>
        <w:tc>
          <w:tcPr>
            <w:tcW w:w="8377" w:type="dxa"/>
            <w:gridSpan w:val="3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开幕式</w:t>
            </w:r>
          </w:p>
        </w:tc>
      </w:tr>
      <w:tr w:rsidR="00D113F8">
        <w:trPr>
          <w:trHeight w:hRule="exact" w:val="121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8:50-9:50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颈椎前屈及侧屈和旋转功能障碍的评估与筋膜针刀</w:t>
            </w:r>
          </w:p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治疗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金泽明</w:t>
            </w:r>
          </w:p>
        </w:tc>
        <w:tc>
          <w:tcPr>
            <w:tcW w:w="1285" w:type="dxa"/>
            <w:vAlign w:val="center"/>
          </w:tcPr>
          <w:tbl>
            <w:tblPr>
              <w:tblW w:w="108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98"/>
            </w:tblGrid>
            <w:tr w:rsidR="00D113F8">
              <w:trPr>
                <w:trHeight w:hRule="exact" w:val="1104"/>
                <w:jc w:val="center"/>
              </w:trPr>
              <w:tc>
                <w:tcPr>
                  <w:tcW w:w="1089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113F8" w:rsidRDefault="00814F19">
                  <w:pPr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方伟</w:t>
                  </w:r>
                </w:p>
              </w:tc>
            </w:tr>
          </w:tbl>
          <w:p w:rsidR="00D113F8" w:rsidRDefault="00D113F8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9:50-10:00</w:t>
            </w:r>
          </w:p>
        </w:tc>
        <w:tc>
          <w:tcPr>
            <w:tcW w:w="8377" w:type="dxa"/>
            <w:gridSpan w:val="3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茶歇</w:t>
            </w:r>
          </w:p>
        </w:tc>
      </w:tr>
      <w:tr w:rsidR="00D113F8">
        <w:trPr>
          <w:trHeight w:hRule="exact" w:val="563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10:00-11:00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谢氏正骨思想指导下中医经验方治疗项痹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病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窦树林</w:t>
            </w:r>
          </w:p>
        </w:tc>
        <w:tc>
          <w:tcPr>
            <w:tcW w:w="1285" w:type="dxa"/>
            <w:vMerge w:val="restart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吴庆鸣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11:00-12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谢氏正脊疗法配合运动疗法治疗脊柱疼痛性疾病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方伟</w:t>
            </w:r>
          </w:p>
        </w:tc>
        <w:tc>
          <w:tcPr>
            <w:tcW w:w="1285" w:type="dxa"/>
            <w:vMerge/>
            <w:vAlign w:val="center"/>
          </w:tcPr>
          <w:p w:rsidR="00D113F8" w:rsidRDefault="00D113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12:00</w:t>
            </w:r>
          </w:p>
        </w:tc>
        <w:tc>
          <w:tcPr>
            <w:tcW w:w="8377" w:type="dxa"/>
            <w:gridSpan w:val="3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午餐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13:30-14:50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神经根型颈椎病诊断与鉴别诊断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熊国龙</w:t>
            </w:r>
          </w:p>
        </w:tc>
        <w:tc>
          <w:tcPr>
            <w:tcW w:w="1285" w:type="dxa"/>
            <w:vMerge w:val="restart"/>
            <w:vAlign w:val="center"/>
          </w:tcPr>
          <w:p w:rsidR="00D113F8" w:rsidRDefault="00D113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方伟</w:t>
            </w: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14:50-16:10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项痹的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针灸治疗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张恒</w:t>
            </w:r>
          </w:p>
        </w:tc>
        <w:tc>
          <w:tcPr>
            <w:tcW w:w="1285" w:type="dxa"/>
            <w:vMerge/>
            <w:vAlign w:val="center"/>
          </w:tcPr>
          <w:p w:rsidR="00D113F8" w:rsidRDefault="00D113F8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16:10-17:10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pStyle w:val="a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谢氏特色疗法治疗脊柱疾病</w:t>
            </w:r>
          </w:p>
        </w:tc>
        <w:tc>
          <w:tcPr>
            <w:tcW w:w="1350" w:type="dxa"/>
            <w:vAlign w:val="center"/>
          </w:tcPr>
          <w:p w:rsidR="00D113F8" w:rsidRDefault="00814F19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王玺</w:t>
            </w:r>
          </w:p>
        </w:tc>
        <w:tc>
          <w:tcPr>
            <w:tcW w:w="1285" w:type="dxa"/>
            <w:vMerge/>
            <w:vAlign w:val="center"/>
          </w:tcPr>
          <w:p w:rsidR="00D113F8" w:rsidRDefault="00D113F8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113F8">
        <w:trPr>
          <w:trHeight w:hRule="exact" w:val="1256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17:10-18:10</w:t>
            </w:r>
          </w:p>
        </w:tc>
        <w:tc>
          <w:tcPr>
            <w:tcW w:w="5742" w:type="dxa"/>
            <w:vAlign w:val="center"/>
          </w:tcPr>
          <w:p w:rsidR="00D113F8" w:rsidRDefault="00814F19">
            <w:pPr>
              <w:pStyle w:val="a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</w:t>
            </w:r>
            <w:r>
              <w:rPr>
                <w:rFonts w:ascii="仿宋_GB2312" w:eastAsia="仿宋_GB2312" w:hAnsi="仿宋_GB2312" w:cs="仿宋_GB2312" w:hint="eastAsia"/>
              </w:rPr>
              <w:t>年眉山市医学会针刀医学专委会全委会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D113F8" w:rsidRDefault="00814F19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熊国龙</w:t>
            </w:r>
          </w:p>
        </w:tc>
        <w:tc>
          <w:tcPr>
            <w:tcW w:w="1285" w:type="dxa"/>
            <w:vMerge/>
            <w:vAlign w:val="center"/>
          </w:tcPr>
          <w:p w:rsidR="00D113F8" w:rsidRDefault="00D113F8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113F8">
        <w:trPr>
          <w:trHeight w:hRule="exact" w:val="567"/>
          <w:jc w:val="center"/>
        </w:trPr>
        <w:tc>
          <w:tcPr>
            <w:tcW w:w="2087" w:type="dxa"/>
            <w:vAlign w:val="center"/>
          </w:tcPr>
          <w:p w:rsidR="00D113F8" w:rsidRDefault="00814F19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18:10</w:t>
            </w:r>
          </w:p>
        </w:tc>
        <w:tc>
          <w:tcPr>
            <w:tcW w:w="8377" w:type="dxa"/>
            <w:gridSpan w:val="3"/>
            <w:vAlign w:val="center"/>
          </w:tcPr>
          <w:p w:rsidR="00D113F8" w:rsidRDefault="00814F19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晚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餐</w:t>
            </w:r>
          </w:p>
        </w:tc>
      </w:tr>
    </w:tbl>
    <w:p w:rsidR="00D113F8" w:rsidRDefault="00D113F8"/>
    <w:p w:rsidR="00D113F8" w:rsidRDefault="00D113F8"/>
    <w:p w:rsidR="00D113F8" w:rsidRDefault="00D113F8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D113F8" w:rsidSect="00D113F8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19" w:rsidRDefault="00814F19" w:rsidP="00D113F8">
      <w:r>
        <w:separator/>
      </w:r>
    </w:p>
  </w:endnote>
  <w:endnote w:type="continuationSeparator" w:id="1">
    <w:p w:rsidR="00814F19" w:rsidRDefault="00814F19" w:rsidP="00D1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F8" w:rsidRDefault="00D113F8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814F19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AA1071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D113F8" w:rsidRDefault="00D113F8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19" w:rsidRDefault="00814F19" w:rsidP="00D113F8">
      <w:r>
        <w:separator/>
      </w:r>
    </w:p>
  </w:footnote>
  <w:footnote w:type="continuationSeparator" w:id="1">
    <w:p w:rsidR="00814F19" w:rsidRDefault="00814F19" w:rsidP="00D1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F8" w:rsidRDefault="00D113F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F8" w:rsidRDefault="00D113F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52071"/>
    <w:rsid w:val="001E4FB0"/>
    <w:rsid w:val="003827A9"/>
    <w:rsid w:val="00522DF5"/>
    <w:rsid w:val="0067722F"/>
    <w:rsid w:val="006B1DF5"/>
    <w:rsid w:val="00757B9E"/>
    <w:rsid w:val="007E43D7"/>
    <w:rsid w:val="00814F19"/>
    <w:rsid w:val="008175AE"/>
    <w:rsid w:val="00973124"/>
    <w:rsid w:val="009A206D"/>
    <w:rsid w:val="009B535F"/>
    <w:rsid w:val="009F2509"/>
    <w:rsid w:val="00AA1071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113F8"/>
    <w:rsid w:val="00D624F9"/>
    <w:rsid w:val="00E54468"/>
    <w:rsid w:val="00F2630F"/>
    <w:rsid w:val="00F36F6B"/>
    <w:rsid w:val="017E6F26"/>
    <w:rsid w:val="019B53E2"/>
    <w:rsid w:val="032559B3"/>
    <w:rsid w:val="03656660"/>
    <w:rsid w:val="03B92498"/>
    <w:rsid w:val="03BA6E9B"/>
    <w:rsid w:val="03E868D9"/>
    <w:rsid w:val="04886557"/>
    <w:rsid w:val="04BC5D9C"/>
    <w:rsid w:val="054B001B"/>
    <w:rsid w:val="05927B0C"/>
    <w:rsid w:val="0606092B"/>
    <w:rsid w:val="067526A6"/>
    <w:rsid w:val="06DF1930"/>
    <w:rsid w:val="07886EB7"/>
    <w:rsid w:val="07974152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5B70CA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98D1CE7"/>
    <w:rsid w:val="1A7564F2"/>
    <w:rsid w:val="1AAA6F9E"/>
    <w:rsid w:val="1AB01AA7"/>
    <w:rsid w:val="1B7F1479"/>
    <w:rsid w:val="1BC7354C"/>
    <w:rsid w:val="1C1C356B"/>
    <w:rsid w:val="1DBD1D18"/>
    <w:rsid w:val="1DEA52D0"/>
    <w:rsid w:val="1F8654CC"/>
    <w:rsid w:val="1FE65F6B"/>
    <w:rsid w:val="2423120F"/>
    <w:rsid w:val="24DB1E16"/>
    <w:rsid w:val="26E65F5B"/>
    <w:rsid w:val="272C4BAB"/>
    <w:rsid w:val="27B87549"/>
    <w:rsid w:val="27E2526A"/>
    <w:rsid w:val="299A6286"/>
    <w:rsid w:val="29BE7332"/>
    <w:rsid w:val="2AA349D0"/>
    <w:rsid w:val="2CB468EB"/>
    <w:rsid w:val="2D2D7282"/>
    <w:rsid w:val="2D8428C0"/>
    <w:rsid w:val="2D9139BA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D4D2D2E"/>
    <w:rsid w:val="3EEC6CA2"/>
    <w:rsid w:val="3EFB49B1"/>
    <w:rsid w:val="40152228"/>
    <w:rsid w:val="40440562"/>
    <w:rsid w:val="4093139F"/>
    <w:rsid w:val="41214BFD"/>
    <w:rsid w:val="415B1EBD"/>
    <w:rsid w:val="41FC226E"/>
    <w:rsid w:val="421C165A"/>
    <w:rsid w:val="425D0E63"/>
    <w:rsid w:val="44143725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501778F7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A4A2677"/>
    <w:rsid w:val="5A68181B"/>
    <w:rsid w:val="5BC621D1"/>
    <w:rsid w:val="5C384E7D"/>
    <w:rsid w:val="5D06319D"/>
    <w:rsid w:val="5D0B07E3"/>
    <w:rsid w:val="5D881E34"/>
    <w:rsid w:val="5E23390B"/>
    <w:rsid w:val="5E624433"/>
    <w:rsid w:val="5F1871E8"/>
    <w:rsid w:val="5F5024DD"/>
    <w:rsid w:val="61A44D62"/>
    <w:rsid w:val="622B7232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6B40A1"/>
    <w:rsid w:val="6685150E"/>
    <w:rsid w:val="67A02142"/>
    <w:rsid w:val="67B0620F"/>
    <w:rsid w:val="67B1399E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963F3C"/>
    <w:rsid w:val="6FFA6AC9"/>
    <w:rsid w:val="701302AC"/>
    <w:rsid w:val="714241AF"/>
    <w:rsid w:val="721B65CF"/>
    <w:rsid w:val="72B55021"/>
    <w:rsid w:val="72F434FA"/>
    <w:rsid w:val="73397A01"/>
    <w:rsid w:val="737840B3"/>
    <w:rsid w:val="7467234B"/>
    <w:rsid w:val="74AF1FDC"/>
    <w:rsid w:val="74F02341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CD10CAA"/>
    <w:rsid w:val="7F5E434B"/>
    <w:rsid w:val="7F6D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13F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D113F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113F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D113F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113F8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D113F8"/>
    <w:rPr>
      <w:rFonts w:ascii="宋体" w:cs="宋体"/>
    </w:rPr>
  </w:style>
  <w:style w:type="paragraph" w:styleId="a5">
    <w:name w:val="Date"/>
    <w:basedOn w:val="a"/>
    <w:next w:val="a"/>
    <w:qFormat/>
    <w:rsid w:val="00D113F8"/>
    <w:pPr>
      <w:ind w:leftChars="2500" w:left="2500"/>
    </w:pPr>
  </w:style>
  <w:style w:type="paragraph" w:styleId="a6">
    <w:name w:val="footer"/>
    <w:basedOn w:val="a"/>
    <w:qFormat/>
    <w:rsid w:val="00D1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1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D113F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D113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D113F8"/>
  </w:style>
  <w:style w:type="character" w:styleId="ab">
    <w:name w:val="Hyperlink"/>
    <w:basedOn w:val="a0"/>
    <w:qFormat/>
    <w:rsid w:val="00D113F8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D113F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D113F8"/>
  </w:style>
  <w:style w:type="paragraph" w:customStyle="1" w:styleId="Bodytext2">
    <w:name w:val="Body text|2"/>
    <w:basedOn w:val="a"/>
    <w:qFormat/>
    <w:rsid w:val="00D113F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D113F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D113F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D113F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D113F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113F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D113F8"/>
    <w:pPr>
      <w:ind w:firstLineChars="200" w:firstLine="420"/>
    </w:pPr>
  </w:style>
  <w:style w:type="paragraph" w:customStyle="1" w:styleId="TableParagraph">
    <w:name w:val="Table Paragraph"/>
    <w:basedOn w:val="a"/>
    <w:qFormat/>
    <w:rsid w:val="00D113F8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D113F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D113F8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p0">
    <w:name w:val="p0"/>
    <w:basedOn w:val="a"/>
    <w:qFormat/>
    <w:rsid w:val="00D113F8"/>
    <w:pPr>
      <w:widowControl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</Words>
  <Characters>883</Characters>
  <Application>Microsoft Office Word</Application>
  <DocSecurity>0</DocSecurity>
  <Lines>7</Lines>
  <Paragraphs>2</Paragraphs>
  <ScaleCrop>false</ScaleCrop>
  <Company>user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322</cp:revision>
  <cp:lastPrinted>2018-11-09T01:43:00Z</cp:lastPrinted>
  <dcterms:created xsi:type="dcterms:W3CDTF">2018-06-11T06:06:00Z</dcterms:created>
  <dcterms:modified xsi:type="dcterms:W3CDTF">2023-12-05T01:23:00Z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838F2A8F713A40FBB52485AE8F4974F4_13</vt:lpwstr>
  </property>
</Properties>
</file>