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87" w:rsidRDefault="00CD728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D7287" w:rsidRDefault="0026545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D7287" w:rsidRDefault="0026545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眉医学会〔2023〕1</w:t>
      </w:r>
      <w:r w:rsidR="00360855">
        <w:rPr>
          <w:rFonts w:ascii="仿宋_GB2312" w:eastAsia="仿宋_GB2312" w:cs="仿宋_GB2312" w:hint="eastAsia"/>
          <w:sz w:val="32"/>
          <w:szCs w:val="32"/>
        </w:rPr>
        <w:t>51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D7287" w:rsidRDefault="000402BD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0402BD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360855" w:rsidRDefault="00360855" w:rsidP="00360855">
      <w:pPr>
        <w:spacing w:line="560" w:lineRule="exact"/>
        <w:jc w:val="center"/>
        <w:rPr>
          <w:rFonts w:ascii="方正小标宋简体" w:eastAsia="方正小标宋简体" w:cs="Arial"/>
          <w:color w:val="000000"/>
          <w:sz w:val="44"/>
          <w:szCs w:val="44"/>
        </w:rPr>
      </w:pPr>
      <w:r>
        <w:rPr>
          <w:rFonts w:ascii="方正小标宋简体" w:eastAsia="方正小标宋简体" w:cs="Arial" w:hint="eastAsia"/>
          <w:color w:val="000000"/>
          <w:sz w:val="44"/>
          <w:szCs w:val="44"/>
        </w:rPr>
        <w:t>眉山市医学会</w:t>
      </w:r>
    </w:p>
    <w:p w:rsidR="00360855" w:rsidRDefault="00360855" w:rsidP="00360855">
      <w:pPr>
        <w:spacing w:line="560" w:lineRule="exact"/>
        <w:jc w:val="center"/>
        <w:rPr>
          <w:rFonts w:ascii="方正小标宋简体" w:eastAsia="方正小标宋简体" w:cs="Arial"/>
          <w:color w:val="000000"/>
          <w:sz w:val="44"/>
          <w:szCs w:val="44"/>
        </w:rPr>
      </w:pPr>
      <w:r>
        <w:rPr>
          <w:rFonts w:ascii="方正小标宋简体" w:eastAsia="方正小标宋简体" w:cs="Arial" w:hint="eastAsia"/>
          <w:color w:val="000000"/>
          <w:sz w:val="44"/>
          <w:szCs w:val="44"/>
        </w:rPr>
        <w:t>关于举办卫生监督执法综合能力提升培训班的通   知</w:t>
      </w:r>
    </w:p>
    <w:p w:rsidR="00360855" w:rsidRDefault="00360855" w:rsidP="00360855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360855" w:rsidRDefault="00360855" w:rsidP="00360855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各卫生监督专委会成员单位：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为加强全市卫生监督工作学术交流，切实提高卫生监督执法综合能力和水平，经市医学会同意，市卫生监督专委会拟定于11月23-24日举办卫生监督执法综合能力提升培训班。现就有关事宜通知如下：</w:t>
      </w:r>
    </w:p>
    <w:p w:rsidR="00360855" w:rsidRDefault="00360855" w:rsidP="00360855">
      <w:pPr>
        <w:spacing w:line="560" w:lineRule="exact"/>
        <w:ind w:firstLineChars="200" w:firstLine="640"/>
        <w:rPr>
          <w:rFonts w:ascii="黑体" w:eastAsia="黑体" w:cs="仿宋"/>
          <w:snapToGrid w:val="0"/>
          <w:kern w:val="0"/>
          <w:sz w:val="32"/>
          <w:szCs w:val="32"/>
        </w:rPr>
      </w:pPr>
      <w:r>
        <w:rPr>
          <w:rFonts w:ascii="黑体" w:eastAsia="黑体" w:cs="仿宋" w:hint="eastAsia"/>
          <w:snapToGrid w:val="0"/>
          <w:kern w:val="0"/>
          <w:sz w:val="32"/>
          <w:szCs w:val="32"/>
        </w:rPr>
        <w:t>一、会议时间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2023年11月23-24日。（23日下午报到，24日中午离会）</w:t>
      </w:r>
    </w:p>
    <w:p w:rsidR="00360855" w:rsidRDefault="00360855" w:rsidP="00360855">
      <w:pPr>
        <w:spacing w:line="560" w:lineRule="exact"/>
        <w:ind w:firstLineChars="200" w:firstLine="640"/>
        <w:rPr>
          <w:rFonts w:ascii="黑体" w:eastAsia="黑体" w:cs="仿宋"/>
          <w:snapToGrid w:val="0"/>
          <w:kern w:val="0"/>
          <w:sz w:val="32"/>
          <w:szCs w:val="32"/>
        </w:rPr>
      </w:pPr>
      <w:r>
        <w:rPr>
          <w:rFonts w:ascii="黑体" w:eastAsia="黑体" w:cs="仿宋" w:hint="eastAsia"/>
          <w:snapToGrid w:val="0"/>
          <w:kern w:val="0"/>
          <w:sz w:val="32"/>
          <w:szCs w:val="32"/>
        </w:rPr>
        <w:t>二、会议地点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仁寿县</w:t>
      </w:r>
      <w:r>
        <w:rPr>
          <w:rFonts w:ascii="仿宋_GB2312" w:eastAsia="仿宋_GB2312" w:hint="eastAsia"/>
          <w:sz w:val="32"/>
          <w:szCs w:val="32"/>
        </w:rPr>
        <w:t>盛景丽园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60855" w:rsidRDefault="00360855" w:rsidP="00360855">
      <w:pPr>
        <w:spacing w:line="560" w:lineRule="exact"/>
        <w:ind w:firstLineChars="200" w:firstLine="640"/>
        <w:rPr>
          <w:rFonts w:ascii="黑体" w:eastAsia="黑体" w:cs="仿宋"/>
          <w:snapToGrid w:val="0"/>
          <w:kern w:val="0"/>
          <w:sz w:val="32"/>
          <w:szCs w:val="32"/>
        </w:rPr>
      </w:pPr>
      <w:r>
        <w:rPr>
          <w:rFonts w:ascii="黑体" w:eastAsia="黑体" w:cs="仿宋" w:hint="eastAsia"/>
          <w:snapToGrid w:val="0"/>
          <w:kern w:val="0"/>
          <w:sz w:val="32"/>
          <w:szCs w:val="32"/>
        </w:rPr>
        <w:t>三、参会人员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各县（区）全体卫生监督员及部分卫生监督协管员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（二）市卫监支队全体卫生监督员。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（三）特邀市卫健委分管领导、仁寿县卫健局分管领导参加。</w:t>
      </w:r>
    </w:p>
    <w:p w:rsidR="00360855" w:rsidRDefault="00360855" w:rsidP="00360855">
      <w:pPr>
        <w:spacing w:line="560" w:lineRule="exact"/>
        <w:ind w:leftChars="304" w:left="638"/>
        <w:rPr>
          <w:rFonts w:ascii="黑体" w:eastAsia="黑体" w:cs="仿宋"/>
          <w:snapToGrid w:val="0"/>
          <w:kern w:val="0"/>
          <w:sz w:val="32"/>
          <w:szCs w:val="32"/>
        </w:rPr>
      </w:pPr>
      <w:r>
        <w:rPr>
          <w:rFonts w:ascii="黑体" w:eastAsia="黑体" w:cs="仿宋" w:hint="eastAsia"/>
          <w:snapToGrid w:val="0"/>
          <w:kern w:val="0"/>
          <w:sz w:val="32"/>
          <w:szCs w:val="32"/>
        </w:rPr>
        <w:t>四、会议内容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（一）参观学习仁寿县卫生健康执法大队规范化建设。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（二）交流学习仁寿县职业卫生分类监督执法试点工作经验。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（三）《基本医疗卫生与健康促进法》适用相关内容授课。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（四）市中级人民法院授课。</w:t>
      </w:r>
    </w:p>
    <w:p w:rsidR="00360855" w:rsidRDefault="00360855" w:rsidP="00360855">
      <w:pPr>
        <w:spacing w:line="560" w:lineRule="exact"/>
        <w:ind w:firstLineChars="200" w:firstLine="640"/>
        <w:rPr>
          <w:rFonts w:ascii="黑体" w:eastAsia="黑体" w:cs="仿宋"/>
          <w:snapToGrid w:val="0"/>
          <w:kern w:val="0"/>
          <w:sz w:val="32"/>
          <w:szCs w:val="32"/>
        </w:rPr>
      </w:pPr>
      <w:r>
        <w:rPr>
          <w:rFonts w:ascii="黑体" w:eastAsia="黑体" w:cs="仿宋" w:hint="eastAsia"/>
          <w:snapToGrid w:val="0"/>
          <w:kern w:val="0"/>
          <w:sz w:val="32"/>
          <w:szCs w:val="32"/>
        </w:rPr>
        <w:t>五、其他</w:t>
      </w:r>
    </w:p>
    <w:p w:rsidR="00360855" w:rsidRDefault="00360855" w:rsidP="00360855">
      <w:pPr>
        <w:spacing w:line="560" w:lineRule="exact"/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（一）此次培训由市医学会主办、市卫监支队协办、仁寿县卫生健康执法大队承办。</w:t>
      </w:r>
    </w:p>
    <w:p w:rsidR="00360855" w:rsidRDefault="00360855" w:rsidP="00360855">
      <w:pPr>
        <w:spacing w:line="560" w:lineRule="exact"/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（二）所有参加培训的卫生监督员、协管员统一着冬装制服。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>
        <w:rPr>
          <w:rFonts w:ascii="仿宋_GB2312" w:eastAsia="仿宋_GB2312" w:cs="仿宋" w:hint="eastAsia"/>
          <w:sz w:val="32"/>
          <w:szCs w:val="32"/>
        </w:rPr>
        <w:t>参会人员回执报市卫监支队办公室。联系人：熊辉，电话：15183327651。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（四）培训班食宿统一安排，参会人员差旅费回所在单位报销。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附件：参加培训人员回执</w:t>
      </w: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</w:p>
    <w:p w:rsidR="00360855" w:rsidRDefault="00360855" w:rsidP="00360855">
      <w:pPr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</w:p>
    <w:p w:rsidR="00360855" w:rsidRDefault="00360855" w:rsidP="00360855">
      <w:pPr>
        <w:wordWrap w:val="0"/>
        <w:spacing w:line="560" w:lineRule="exact"/>
        <w:ind w:left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眉山市医学会</w:t>
      </w:r>
    </w:p>
    <w:p w:rsidR="00360855" w:rsidRDefault="00360855" w:rsidP="00360855">
      <w:pPr>
        <w:wordWrap w:val="0"/>
        <w:spacing w:line="560" w:lineRule="exact"/>
        <w:ind w:left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2023年11月17日 </w:t>
      </w:r>
    </w:p>
    <w:p w:rsidR="00360855" w:rsidRDefault="00360855" w:rsidP="00360855">
      <w:pPr>
        <w:wordWrap w:val="0"/>
        <w:spacing w:line="560" w:lineRule="exact"/>
        <w:ind w:left="645"/>
        <w:jc w:val="left"/>
        <w:rPr>
          <w:rFonts w:ascii="仿宋_GB2312" w:eastAsia="仿宋_GB2312"/>
          <w:sz w:val="32"/>
          <w:szCs w:val="32"/>
        </w:rPr>
      </w:pPr>
    </w:p>
    <w:p w:rsidR="00360855" w:rsidRPr="00360855" w:rsidRDefault="00360855" w:rsidP="00360855">
      <w:pPr>
        <w:pStyle w:val="BodyText"/>
      </w:pPr>
    </w:p>
    <w:p w:rsidR="00360855" w:rsidRDefault="00360855" w:rsidP="00360855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2023年11月17日印发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360855" w:rsidRPr="00360855" w:rsidRDefault="00360855" w:rsidP="00360855">
      <w:pPr>
        <w:wordWrap w:val="0"/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36085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360855" w:rsidRDefault="00360855" w:rsidP="00360855">
      <w:pPr>
        <w:wordWrap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参加培训人员回执</w:t>
      </w:r>
    </w:p>
    <w:p w:rsidR="00360855" w:rsidRPr="00360855" w:rsidRDefault="00360855" w:rsidP="00360855">
      <w:pPr>
        <w:pStyle w:val="BodyText"/>
      </w:pPr>
    </w:p>
    <w:tbl>
      <w:tblPr>
        <w:tblW w:w="8999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215"/>
        <w:gridCol w:w="2405"/>
        <w:gridCol w:w="2340"/>
        <w:gridCol w:w="1620"/>
      </w:tblGrid>
      <w:tr w:rsidR="00360855" w:rsidTr="0020087E">
        <w:trPr>
          <w:trHeight w:val="648"/>
        </w:trPr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</w:tr>
      <w:tr w:rsidR="00360855" w:rsidTr="0020087E">
        <w:trPr>
          <w:trHeight w:val="902"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360855" w:rsidRDefault="00360855" w:rsidP="0020087E">
            <w:pPr>
              <w:wordWrap w:val="0"/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60855" w:rsidRDefault="00360855" w:rsidP="00360855">
      <w:pPr>
        <w:wordWrap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360855" w:rsidRDefault="00360855" w:rsidP="00360855">
      <w:pPr>
        <w:wordWrap w:val="0"/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 w:rsidR="00360855" w:rsidRDefault="00360855" w:rsidP="00360855">
      <w:pPr>
        <w:wordWrap w:val="0"/>
        <w:spacing w:line="7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360855" w:rsidRDefault="00360855" w:rsidP="00360855">
      <w:pPr>
        <w:rPr>
          <w:rFonts w:ascii="仿宋_GB2312" w:eastAsia="仿宋_GB2312" w:cs="仿宋_GB2312"/>
          <w:sz w:val="32"/>
          <w:szCs w:val="32"/>
        </w:rPr>
      </w:pPr>
    </w:p>
    <w:p w:rsidR="00360855" w:rsidRDefault="00360855" w:rsidP="00360855">
      <w:r>
        <w:rPr>
          <w:noProof/>
        </w:rPr>
        <w:drawing>
          <wp:inline distT="0" distB="0" distL="0" distR="0">
            <wp:extent cx="8890" cy="8890"/>
            <wp:effectExtent l="0" t="0" r="0" b="0"/>
            <wp:docPr id="1" name="图片 1" descr="3148711951700016052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487119517000160528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7287" w:rsidRDefault="00CD7287">
      <w:pPr>
        <w:pStyle w:val="BodyText"/>
      </w:pPr>
    </w:p>
    <w:p w:rsidR="00CD7287" w:rsidRDefault="00CD7287">
      <w:pPr>
        <w:pStyle w:val="BodyText"/>
      </w:pPr>
    </w:p>
    <w:p w:rsidR="00CD7287" w:rsidRDefault="00CD7287"/>
    <w:p w:rsidR="00CD7287" w:rsidRDefault="00CD7287">
      <w:pPr>
        <w:pStyle w:val="BodyText"/>
      </w:pPr>
    </w:p>
    <w:p w:rsidR="00CD7287" w:rsidRDefault="00CD7287"/>
    <w:p w:rsidR="00CD7287" w:rsidRDefault="00CD7287"/>
    <w:p w:rsidR="00CD7287" w:rsidRDefault="00CD7287">
      <w:pPr>
        <w:pStyle w:val="BodyText"/>
      </w:pPr>
    </w:p>
    <w:p w:rsidR="00CD7287" w:rsidRDefault="00CD7287"/>
    <w:p w:rsidR="00CD7287" w:rsidRDefault="00CD7287">
      <w:pPr>
        <w:pStyle w:val="BodyText"/>
      </w:pPr>
    </w:p>
    <w:sectPr w:rsidR="00CD7287" w:rsidSect="00405822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D8" w:rsidRDefault="00CF35D8" w:rsidP="00CD7287">
      <w:r>
        <w:separator/>
      </w:r>
    </w:p>
  </w:endnote>
  <w:endnote w:type="continuationSeparator" w:id="0">
    <w:p w:rsidR="00CF35D8" w:rsidRDefault="00CF35D8" w:rsidP="00CD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87" w:rsidRDefault="000402BD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265454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405822">
      <w:rPr>
        <w:rStyle w:val="a9"/>
        <w:rFonts w:ascii="仿宋_GB2312" w:eastAsia="仿宋_GB2312" w:cs="仿宋_GB2312"/>
        <w:noProof/>
        <w:sz w:val="32"/>
        <w:szCs w:val="32"/>
      </w:rPr>
      <w:t>- 1 -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CD7287" w:rsidRDefault="00CD728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D8" w:rsidRDefault="00CF35D8" w:rsidP="00CD7287">
      <w:r>
        <w:separator/>
      </w:r>
    </w:p>
  </w:footnote>
  <w:footnote w:type="continuationSeparator" w:id="0">
    <w:p w:rsidR="00CF35D8" w:rsidRDefault="00CF35D8" w:rsidP="00CD7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87" w:rsidRDefault="00CD728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ODRiMGQ3MmJjYTdiNjI5NDMyOWM1NzkyODQ0YTcyMDYifQ=="/>
  </w:docVars>
  <w:rsids>
    <w:rsidRoot w:val="003827A9"/>
    <w:rsid w:val="00006133"/>
    <w:rsid w:val="000402BD"/>
    <w:rsid w:val="000613CE"/>
    <w:rsid w:val="00075AE0"/>
    <w:rsid w:val="000C25B2"/>
    <w:rsid w:val="000F1102"/>
    <w:rsid w:val="0010583D"/>
    <w:rsid w:val="00152071"/>
    <w:rsid w:val="00155BCA"/>
    <w:rsid w:val="00186F08"/>
    <w:rsid w:val="001E4FB0"/>
    <w:rsid w:val="00202893"/>
    <w:rsid w:val="00265454"/>
    <w:rsid w:val="0028677F"/>
    <w:rsid w:val="0033678D"/>
    <w:rsid w:val="00360855"/>
    <w:rsid w:val="003827A9"/>
    <w:rsid w:val="00396EB1"/>
    <w:rsid w:val="00405822"/>
    <w:rsid w:val="004428BE"/>
    <w:rsid w:val="005F1678"/>
    <w:rsid w:val="006474F5"/>
    <w:rsid w:val="006B1DF5"/>
    <w:rsid w:val="006B55A0"/>
    <w:rsid w:val="006D621D"/>
    <w:rsid w:val="006E369A"/>
    <w:rsid w:val="006F4F33"/>
    <w:rsid w:val="007434E2"/>
    <w:rsid w:val="007C4418"/>
    <w:rsid w:val="007E43D7"/>
    <w:rsid w:val="008175AE"/>
    <w:rsid w:val="00891970"/>
    <w:rsid w:val="008B4611"/>
    <w:rsid w:val="00903922"/>
    <w:rsid w:val="00926CE8"/>
    <w:rsid w:val="00933CBE"/>
    <w:rsid w:val="00943868"/>
    <w:rsid w:val="00983FCF"/>
    <w:rsid w:val="009A1219"/>
    <w:rsid w:val="009A206D"/>
    <w:rsid w:val="009B535F"/>
    <w:rsid w:val="009E2AE1"/>
    <w:rsid w:val="009F2509"/>
    <w:rsid w:val="00A110B3"/>
    <w:rsid w:val="00AC31FE"/>
    <w:rsid w:val="00AD66AE"/>
    <w:rsid w:val="00B0009D"/>
    <w:rsid w:val="00B113EA"/>
    <w:rsid w:val="00B55E8B"/>
    <w:rsid w:val="00B64922"/>
    <w:rsid w:val="00BA5BDC"/>
    <w:rsid w:val="00C2211F"/>
    <w:rsid w:val="00C55402"/>
    <w:rsid w:val="00C652C5"/>
    <w:rsid w:val="00CD1F99"/>
    <w:rsid w:val="00CD7287"/>
    <w:rsid w:val="00CE1D31"/>
    <w:rsid w:val="00CF35D8"/>
    <w:rsid w:val="00D05044"/>
    <w:rsid w:val="00DD5BA8"/>
    <w:rsid w:val="00E61E55"/>
    <w:rsid w:val="00E65F9D"/>
    <w:rsid w:val="00F21AEC"/>
    <w:rsid w:val="00F2630F"/>
    <w:rsid w:val="00F36F6B"/>
    <w:rsid w:val="00F44FE0"/>
    <w:rsid w:val="00F7555A"/>
    <w:rsid w:val="00FD7452"/>
    <w:rsid w:val="09502F56"/>
    <w:rsid w:val="0F931DEF"/>
    <w:rsid w:val="1008126D"/>
    <w:rsid w:val="125515DD"/>
    <w:rsid w:val="19155C1B"/>
    <w:rsid w:val="19B60BB4"/>
    <w:rsid w:val="298736A5"/>
    <w:rsid w:val="2D4C2F88"/>
    <w:rsid w:val="30587FA0"/>
    <w:rsid w:val="316F4012"/>
    <w:rsid w:val="343B1267"/>
    <w:rsid w:val="34C71A6F"/>
    <w:rsid w:val="37D746BF"/>
    <w:rsid w:val="3E6842C3"/>
    <w:rsid w:val="44E80248"/>
    <w:rsid w:val="45FF6A19"/>
    <w:rsid w:val="4FE6773D"/>
    <w:rsid w:val="55C830E8"/>
    <w:rsid w:val="5F742670"/>
    <w:rsid w:val="5F895ABF"/>
    <w:rsid w:val="64CC09C9"/>
    <w:rsid w:val="660A2C75"/>
    <w:rsid w:val="68093B71"/>
    <w:rsid w:val="6A674B7F"/>
    <w:rsid w:val="746A059A"/>
    <w:rsid w:val="7D32633E"/>
    <w:rsid w:val="7DBD36FA"/>
    <w:rsid w:val="7E1C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rsid w:val="00CD728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CD728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CD728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CD728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CD7287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qFormat/>
    <w:rsid w:val="00CD7287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CD7287"/>
    <w:rPr>
      <w:rFonts w:ascii="宋体" w:cs="宋体"/>
    </w:rPr>
  </w:style>
  <w:style w:type="paragraph" w:styleId="a5">
    <w:name w:val="Date"/>
    <w:basedOn w:val="a"/>
    <w:next w:val="a"/>
    <w:qFormat/>
    <w:rsid w:val="00CD7287"/>
    <w:pPr>
      <w:ind w:leftChars="2500" w:left="2500"/>
    </w:pPr>
  </w:style>
  <w:style w:type="paragraph" w:styleId="a6">
    <w:name w:val="footer"/>
    <w:basedOn w:val="a"/>
    <w:qFormat/>
    <w:rsid w:val="00CD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CD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D72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  <w:rsid w:val="00CD7287"/>
  </w:style>
  <w:style w:type="character" w:styleId="aa">
    <w:name w:val="Hyperlink"/>
    <w:basedOn w:val="a0"/>
    <w:qFormat/>
    <w:rsid w:val="00CD728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CD7287"/>
  </w:style>
  <w:style w:type="paragraph" w:customStyle="1" w:styleId="Bodytext2">
    <w:name w:val="Body text|2"/>
    <w:basedOn w:val="a"/>
    <w:qFormat/>
    <w:rsid w:val="00CD728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CD728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CD728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CD728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CD728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CD728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b">
    <w:name w:val="Balloon Text"/>
    <w:basedOn w:val="a"/>
    <w:link w:val="Char"/>
    <w:uiPriority w:val="99"/>
    <w:semiHidden/>
    <w:unhideWhenUsed/>
    <w:rsid w:val="00360855"/>
    <w:rPr>
      <w:sz w:val="18"/>
      <w:szCs w:val="18"/>
    </w:rPr>
  </w:style>
  <w:style w:type="character" w:customStyle="1" w:styleId="Char">
    <w:name w:val="批注框文本 Char"/>
    <w:basedOn w:val="a0"/>
    <w:link w:val="ab"/>
    <w:uiPriority w:val="99"/>
    <w:semiHidden/>
    <w:rsid w:val="00360855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111</Words>
  <Characters>637</Characters>
  <Application>Microsoft Office Word</Application>
  <DocSecurity>0</DocSecurity>
  <Lines>5</Lines>
  <Paragraphs>1</Paragraphs>
  <ScaleCrop>false</ScaleCrop>
  <Company>user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342</cp:revision>
  <cp:lastPrinted>2018-11-09T01:43:00Z</cp:lastPrinted>
  <dcterms:created xsi:type="dcterms:W3CDTF">2018-06-11T06:06:00Z</dcterms:created>
  <dcterms:modified xsi:type="dcterms:W3CDTF">2023-11-17T03:18:00Z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6DC00D60DA8343069FE2FDC912414135</vt:lpwstr>
  </property>
</Properties>
</file>