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F7" w:rsidRDefault="007033F7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7033F7" w:rsidRDefault="002A39D6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7033F7" w:rsidRDefault="002A39D6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094EA6">
        <w:rPr>
          <w:rFonts w:ascii="仿宋_GB2312" w:eastAsia="仿宋_GB2312" w:cs="仿宋_GB2312" w:hint="eastAsia"/>
          <w:sz w:val="32"/>
          <w:szCs w:val="32"/>
        </w:rPr>
        <w:t>82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7033F7" w:rsidRDefault="00EC4C8A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EC4C8A">
        <w:pict>
          <v:line id="Line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RVtxtUAAAAIAQAADwAAAAAAAAABACAAAAAiAAAAZHJzL2Rvd25yZXYueG1sUEsBAhQAFAAA&#10;AAgAh07iQBdobmzyAQAA7AMAAA4AAAAAAAAAAQAgAAAAJAEAAGRycy9lMm9Eb2MueG1sUEsFBgAA&#10;AAAGAAYAWQEAAIgFAAAAAA==&#10;" strokecolor="red" strokeweight="2.25pt"/>
        </w:pict>
      </w:r>
    </w:p>
    <w:p w:rsidR="007033F7" w:rsidRDefault="002A39D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7033F7" w:rsidRDefault="002A39D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119417478"/>
      <w:bookmarkStart w:id="1" w:name="_Hlk136293559"/>
      <w:bookmarkEnd w:id="0"/>
      <w:bookmarkEnd w:id="1"/>
      <w:r>
        <w:rPr>
          <w:rFonts w:ascii="方正小标宋简体" w:eastAsia="方正小标宋简体" w:hint="eastAsia"/>
          <w:sz w:val="44"/>
          <w:szCs w:val="44"/>
        </w:rPr>
        <w:t>关于举办“可视化技术在麻醉中的应用”培训的通知</w:t>
      </w:r>
    </w:p>
    <w:p w:rsidR="007033F7" w:rsidRDefault="007033F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033F7" w:rsidRDefault="002A39D6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各县（区）医学会、团体会员单位：</w:t>
      </w:r>
    </w:p>
    <w:p w:rsidR="007033F7" w:rsidRDefault="002A39D6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可视化技术相当于临床医生的“第三只眼”，能在操作过程中实时观察操作部位及周围重要组织器官，有效提高临床操作的准确性，降低操作风险，减少并发症的发生，因此被广泛</w:t>
      </w:r>
      <w:r w:rsidR="00094EA6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地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应用于临床操作中。为进一步提升可视化技术在麻醉中的应用，提高基层医院麻醉学科技术水平及麻醉质量和安全，同时为麻醉业界的同仁搭建一个学术交流的平台</w:t>
      </w:r>
      <w:r w:rsidR="00094EA6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由仁寿县中医医院承办的“可视化技术在麻醉中的应用”定于2023年7月8日在仁寿县中医医院新区医院召开。届时将邀请麻醉业界知名专家莅临授课，现将会议有关事宜通知如下：</w:t>
      </w:r>
    </w:p>
    <w:p w:rsidR="007033F7" w:rsidRDefault="00094EA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一、培训时间</w:t>
      </w:r>
    </w:p>
    <w:p w:rsidR="007033F7" w:rsidRDefault="002A39D6">
      <w:pPr>
        <w:pStyle w:val="ad"/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2023年7月8日（星期六）8:30签到，9:00</w:t>
      </w:r>
      <w:r w:rsidR="00094EA6">
        <w:rPr>
          <w:rFonts w:ascii="仿宋_GB2312" w:eastAsia="仿宋_GB2312" w:hAnsi="仿宋_GB2312" w:cs="仿宋_GB2312" w:hint="eastAsia"/>
          <w:sz w:val="32"/>
          <w:szCs w:val="32"/>
        </w:rPr>
        <w:t>-16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="00322EF4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0正式</w:t>
      </w:r>
      <w:r w:rsidR="00094EA6">
        <w:rPr>
          <w:rFonts w:ascii="仿宋_GB2312" w:eastAsia="仿宋_GB2312" w:hAnsi="仿宋_GB2312" w:cs="仿宋_GB2312" w:hint="eastAsia"/>
          <w:sz w:val="32"/>
          <w:szCs w:val="32"/>
        </w:rPr>
        <w:t>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，会期一天。</w:t>
      </w:r>
    </w:p>
    <w:p w:rsidR="007033F7" w:rsidRDefault="002A39D6">
      <w:pPr>
        <w:pStyle w:val="ad"/>
        <w:spacing w:line="600" w:lineRule="exact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二、培训地点</w:t>
      </w:r>
    </w:p>
    <w:p w:rsidR="007033F7" w:rsidRDefault="002A39D6">
      <w:pPr>
        <w:pStyle w:val="ad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仁寿县中医医院新区医院（四川省眉山市仁寿县普宁大道9号）行政楼一楼多功能会议厅。</w:t>
      </w:r>
    </w:p>
    <w:p w:rsidR="007033F7" w:rsidRDefault="002A39D6">
      <w:pPr>
        <w:pStyle w:val="ad"/>
        <w:spacing w:line="600" w:lineRule="exact"/>
        <w:ind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三、参会对象</w:t>
      </w:r>
    </w:p>
    <w:p w:rsidR="007033F7" w:rsidRDefault="002A39D6">
      <w:pPr>
        <w:pStyle w:val="ad"/>
        <w:spacing w:line="60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眉山市及周边县（区）从事</w:t>
      </w:r>
      <w:r>
        <w:rPr>
          <w:rFonts w:ascii="仿宋_GB2312" w:eastAsia="仿宋_GB2312" w:hAnsi="仿宋_GB2312" w:cs="仿宋_GB2312" w:hint="eastAsia"/>
          <w:sz w:val="32"/>
          <w:szCs w:val="32"/>
        </w:rPr>
        <w:t>麻醉及有可视化技术应用需求的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相关专业的工作人员。</w:t>
      </w:r>
    </w:p>
    <w:p w:rsidR="007033F7" w:rsidRPr="005745E8" w:rsidRDefault="002A39D6">
      <w:pPr>
        <w:pStyle w:val="ad"/>
        <w:spacing w:line="600" w:lineRule="exact"/>
        <w:ind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 w:rsidRPr="005745E8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四、培训内容（会议议程见附件1）</w:t>
      </w:r>
    </w:p>
    <w:p w:rsidR="007033F7" w:rsidRDefault="002A39D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超声引导神经阻滞在手术中应用  </w:t>
      </w:r>
    </w:p>
    <w:p w:rsidR="007033F7" w:rsidRDefault="002A39D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---四川省骨科医院     张兰教授</w:t>
      </w:r>
    </w:p>
    <w:p w:rsidR="007033F7" w:rsidRDefault="002A39D6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超声在危急重症病人快速筛查的应用  </w:t>
      </w:r>
    </w:p>
    <w:p w:rsidR="007033F7" w:rsidRDefault="002A39D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--- 四川大学华西医院  梁鹏博士</w:t>
      </w:r>
    </w:p>
    <w:p w:rsidR="007033F7" w:rsidRDefault="002A39D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（三）可视化技术在气道管理中的应用  </w:t>
      </w:r>
    </w:p>
    <w:p w:rsidR="007033F7" w:rsidRDefault="002A39D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---四川省人民医院     李鹏博士</w:t>
      </w:r>
    </w:p>
    <w:p w:rsidR="007033F7" w:rsidRDefault="002A39D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（四）Workshop（可视喉镜、纤支镜操作示范）</w:t>
      </w:r>
    </w:p>
    <w:p w:rsidR="007033F7" w:rsidRDefault="002A39D6">
      <w:pPr>
        <w:pStyle w:val="a0"/>
        <w:spacing w:line="60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---四川省人民医院      李鹏博士</w:t>
      </w:r>
    </w:p>
    <w:p w:rsidR="007033F7" w:rsidRDefault="002A39D6">
      <w:pPr>
        <w:pStyle w:val="a0"/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Workshop（上肢超声）</w:t>
      </w:r>
    </w:p>
    <w:p w:rsidR="007033F7" w:rsidRDefault="002A39D6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--- 仁寿县中医医院     余群英副主任医师</w:t>
      </w:r>
    </w:p>
    <w:p w:rsidR="007033F7" w:rsidRDefault="002A39D6">
      <w:pPr>
        <w:pStyle w:val="a0"/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Workshop（下肢超声）</w:t>
      </w:r>
    </w:p>
    <w:p w:rsidR="007033F7" w:rsidRDefault="002A39D6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---- 仁寿县中医医院    邱琬苒主治医师</w:t>
      </w:r>
    </w:p>
    <w:p w:rsidR="007033F7" w:rsidRDefault="002A39D6">
      <w:pPr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五、其他事项 </w:t>
      </w:r>
    </w:p>
    <w:p w:rsidR="007033F7" w:rsidRDefault="002A39D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（一）本次培训免收培训费。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交通费、住宿费等其他费用自理，参训人员凭文件按规定回所在单位报销。</w:t>
      </w:r>
    </w:p>
    <w:p w:rsidR="007033F7" w:rsidRDefault="002A39D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（二）参加本次培训的人员将授予市级继续医学教育Ⅱ类学分2分，请携带智能手机参会，并下载“中疗智用”手机客户端扫描二维码获取学分。</w:t>
      </w:r>
    </w:p>
    <w:p w:rsidR="007033F7" w:rsidRDefault="002A39D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（三）请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参加培训班的人员于7月6日17:00前将参会回执表（见附件2）发送至电子邮箱：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1447694910@qq.com。</w:t>
      </w:r>
    </w:p>
    <w:p w:rsidR="007033F7" w:rsidRDefault="002A39D6">
      <w:pPr>
        <w:widowControl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</w:t>
      </w:r>
      <w:r w:rsidR="00322EF4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）联系人</w:t>
      </w:r>
    </w:p>
    <w:p w:rsidR="007033F7" w:rsidRDefault="002A39D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仁寿县中医医院</w:t>
      </w:r>
    </w:p>
    <w:p w:rsidR="007033F7" w:rsidRDefault="002A39D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佘燕群：13980378073         余群英：18090076280</w:t>
      </w:r>
    </w:p>
    <w:p w:rsidR="007033F7" w:rsidRDefault="007033F7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7033F7" w:rsidRDefault="002A39D6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附件：1.会议议程</w:t>
      </w:r>
    </w:p>
    <w:p w:rsidR="007033F7" w:rsidRDefault="002A39D6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2.参会回执表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</w:p>
    <w:p w:rsidR="007033F7" w:rsidRDefault="007033F7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7033F7" w:rsidRDefault="007033F7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7033F7" w:rsidRDefault="002A39D6">
      <w:pPr>
        <w:spacing w:line="600" w:lineRule="exact"/>
        <w:ind w:firstLineChars="2000" w:firstLine="64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眉山市医学会</w:t>
      </w:r>
    </w:p>
    <w:p w:rsidR="007033F7" w:rsidRDefault="002A39D6">
      <w:pPr>
        <w:spacing w:line="600" w:lineRule="exact"/>
        <w:ind w:right="16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        202</w:t>
      </w:r>
      <w:r>
        <w:rPr>
          <w:rFonts w:ascii="仿宋_GB2312" w:eastAsia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年6月2</w:t>
      </w:r>
      <w:r w:rsidR="00322EF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</w:p>
    <w:p w:rsidR="007033F7" w:rsidRDefault="007033F7">
      <w:pPr>
        <w:spacing w:line="600" w:lineRule="exact"/>
        <w:ind w:right="16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033F7" w:rsidRDefault="007033F7">
      <w:pPr>
        <w:spacing w:line="600" w:lineRule="exact"/>
        <w:ind w:right="16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:rsidR="00322EF4" w:rsidRDefault="00322EF4" w:rsidP="00322EF4">
      <w:pPr>
        <w:pStyle w:val="a0"/>
        <w:rPr>
          <w:rFonts w:hint="eastAsia"/>
        </w:rPr>
      </w:pPr>
    </w:p>
    <w:p w:rsidR="00322EF4" w:rsidRPr="00322EF4" w:rsidRDefault="00322EF4" w:rsidP="00322EF4">
      <w:pPr>
        <w:pStyle w:val="a0"/>
      </w:pPr>
    </w:p>
    <w:p w:rsidR="007033F7" w:rsidRDefault="002A39D6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                      202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年6月2</w:t>
      </w:r>
      <w:r w:rsidR="00322EF4">
        <w:rPr>
          <w:rFonts w:ascii="仿宋_GB2312" w:eastAsia="仿宋_GB2312" w:cs="仿宋_GB2312" w:hint="eastAsia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</w:t>
      </w:r>
    </w:p>
    <w:p w:rsidR="007033F7" w:rsidRDefault="002A39D6">
      <w:pPr>
        <w:pStyle w:val="1"/>
        <w:spacing w:before="312" w:after="156" w:line="600" w:lineRule="exact"/>
        <w:jc w:val="both"/>
        <w:rPr>
          <w:rFonts w:ascii="黑体" w:hAnsi="黑体" w:cs="黑体"/>
          <w:sz w:val="32"/>
          <w:szCs w:val="32"/>
        </w:rPr>
      </w:pPr>
      <w:r>
        <w:rPr>
          <w:rFonts w:ascii="黑体" w:hAnsi="黑体" w:cs="黑体" w:hint="eastAsia"/>
          <w:sz w:val="32"/>
          <w:szCs w:val="32"/>
        </w:rPr>
        <w:lastRenderedPageBreak/>
        <w:t>附件1</w:t>
      </w:r>
    </w:p>
    <w:p w:rsidR="007033F7" w:rsidRDefault="002A39D6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会议议程</w:t>
      </w:r>
    </w:p>
    <w:p w:rsidR="007033F7" w:rsidRDefault="007033F7">
      <w:pPr>
        <w:spacing w:line="600" w:lineRule="exact"/>
      </w:pPr>
    </w:p>
    <w:tbl>
      <w:tblPr>
        <w:tblStyle w:val="aa"/>
        <w:tblW w:w="10916" w:type="dxa"/>
        <w:tblInd w:w="-910" w:type="dxa"/>
        <w:tblLook w:val="04A0"/>
      </w:tblPr>
      <w:tblGrid>
        <w:gridCol w:w="1416"/>
        <w:gridCol w:w="1767"/>
        <w:gridCol w:w="3083"/>
        <w:gridCol w:w="2250"/>
        <w:gridCol w:w="2400"/>
      </w:tblGrid>
      <w:tr w:rsidR="007033F7">
        <w:trPr>
          <w:trHeight w:val="560"/>
        </w:trPr>
        <w:tc>
          <w:tcPr>
            <w:tcW w:w="1416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1767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3083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课题</w:t>
            </w:r>
          </w:p>
        </w:tc>
        <w:tc>
          <w:tcPr>
            <w:tcW w:w="2250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主讲人</w:t>
            </w:r>
          </w:p>
        </w:tc>
        <w:tc>
          <w:tcPr>
            <w:tcW w:w="2400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主持人</w:t>
            </w:r>
          </w:p>
        </w:tc>
      </w:tr>
      <w:tr w:rsidR="007033F7">
        <w:trPr>
          <w:trHeight w:val="584"/>
        </w:trPr>
        <w:tc>
          <w:tcPr>
            <w:tcW w:w="1416" w:type="dxa"/>
            <w:vMerge w:val="restart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7月8日</w:t>
            </w:r>
          </w:p>
        </w:tc>
        <w:tc>
          <w:tcPr>
            <w:tcW w:w="1767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8:30-9:00</w:t>
            </w:r>
          </w:p>
        </w:tc>
        <w:tc>
          <w:tcPr>
            <w:tcW w:w="7733" w:type="dxa"/>
            <w:gridSpan w:val="3"/>
            <w:vAlign w:val="center"/>
          </w:tcPr>
          <w:p w:rsidR="007033F7" w:rsidRDefault="002A39D6">
            <w:pPr>
              <w:ind w:firstLineChars="1200" w:firstLine="28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 到</w:t>
            </w:r>
          </w:p>
        </w:tc>
      </w:tr>
      <w:tr w:rsidR="007033F7">
        <w:trPr>
          <w:trHeight w:val="634"/>
        </w:trPr>
        <w:tc>
          <w:tcPr>
            <w:tcW w:w="1416" w:type="dxa"/>
            <w:vMerge/>
            <w:vAlign w:val="center"/>
          </w:tcPr>
          <w:p w:rsidR="007033F7" w:rsidRDefault="007033F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9:00-9:20</w:t>
            </w:r>
          </w:p>
        </w:tc>
        <w:tc>
          <w:tcPr>
            <w:tcW w:w="5333" w:type="dxa"/>
            <w:gridSpan w:val="2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开幕式</w:t>
            </w:r>
          </w:p>
        </w:tc>
        <w:tc>
          <w:tcPr>
            <w:tcW w:w="2400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邱琬苒</w:t>
            </w:r>
          </w:p>
        </w:tc>
      </w:tr>
      <w:tr w:rsidR="007033F7">
        <w:trPr>
          <w:trHeight w:val="907"/>
        </w:trPr>
        <w:tc>
          <w:tcPr>
            <w:tcW w:w="1416" w:type="dxa"/>
            <w:vMerge/>
            <w:vAlign w:val="center"/>
          </w:tcPr>
          <w:p w:rsidR="007033F7" w:rsidRDefault="007033F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9:20-10:10</w:t>
            </w:r>
          </w:p>
        </w:tc>
        <w:tc>
          <w:tcPr>
            <w:tcW w:w="3083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超声引导神经阻滞在手术中应用</w:t>
            </w:r>
          </w:p>
        </w:tc>
        <w:tc>
          <w:tcPr>
            <w:tcW w:w="2250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四川省骨科医院</w:t>
            </w:r>
          </w:p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张兰 教授</w:t>
            </w:r>
          </w:p>
        </w:tc>
        <w:tc>
          <w:tcPr>
            <w:tcW w:w="2400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李志伟 主任</w:t>
            </w:r>
          </w:p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彭山区人民医院</w:t>
            </w:r>
          </w:p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王月珍主任</w:t>
            </w:r>
          </w:p>
        </w:tc>
      </w:tr>
      <w:tr w:rsidR="007033F7">
        <w:trPr>
          <w:trHeight w:val="907"/>
        </w:trPr>
        <w:tc>
          <w:tcPr>
            <w:tcW w:w="1416" w:type="dxa"/>
            <w:vMerge/>
            <w:vAlign w:val="center"/>
          </w:tcPr>
          <w:p w:rsidR="007033F7" w:rsidRDefault="007033F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10:10-11:00</w:t>
            </w:r>
          </w:p>
        </w:tc>
        <w:tc>
          <w:tcPr>
            <w:tcW w:w="3083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超声在危急重症病人快速筛查的应用</w:t>
            </w:r>
          </w:p>
        </w:tc>
        <w:tc>
          <w:tcPr>
            <w:tcW w:w="2250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梁鹏 博士</w:t>
            </w:r>
          </w:p>
        </w:tc>
        <w:tc>
          <w:tcPr>
            <w:tcW w:w="2400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眉山市人民医院</w:t>
            </w:r>
          </w:p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王良琪 主任</w:t>
            </w:r>
          </w:p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眉山市妇幼保健院</w:t>
            </w:r>
          </w:p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刘绍彬主任</w:t>
            </w:r>
          </w:p>
        </w:tc>
      </w:tr>
      <w:tr w:rsidR="007033F7">
        <w:trPr>
          <w:trHeight w:val="907"/>
        </w:trPr>
        <w:tc>
          <w:tcPr>
            <w:tcW w:w="1416" w:type="dxa"/>
            <w:vMerge/>
            <w:vAlign w:val="center"/>
          </w:tcPr>
          <w:p w:rsidR="007033F7" w:rsidRDefault="007033F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11:00-11:50</w:t>
            </w:r>
          </w:p>
        </w:tc>
        <w:tc>
          <w:tcPr>
            <w:tcW w:w="3083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可视化技术在气道管理中的应用</w:t>
            </w:r>
          </w:p>
        </w:tc>
        <w:tc>
          <w:tcPr>
            <w:tcW w:w="2250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四川省人民医院</w:t>
            </w:r>
          </w:p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李鹏 博士</w:t>
            </w:r>
          </w:p>
        </w:tc>
        <w:tc>
          <w:tcPr>
            <w:tcW w:w="2400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德阳市人民医院</w:t>
            </w:r>
          </w:p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夏乐强主任医师</w:t>
            </w:r>
          </w:p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仁寿县人民医院</w:t>
            </w:r>
          </w:p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廖辉 副主任</w:t>
            </w:r>
          </w:p>
        </w:tc>
      </w:tr>
      <w:tr w:rsidR="007033F7">
        <w:trPr>
          <w:trHeight w:hRule="exact" w:val="454"/>
        </w:trPr>
        <w:tc>
          <w:tcPr>
            <w:tcW w:w="1416" w:type="dxa"/>
            <w:vMerge/>
            <w:vAlign w:val="center"/>
          </w:tcPr>
          <w:p w:rsidR="007033F7" w:rsidRDefault="007033F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11:50-12:40</w:t>
            </w:r>
          </w:p>
        </w:tc>
        <w:tc>
          <w:tcPr>
            <w:tcW w:w="7733" w:type="dxa"/>
            <w:gridSpan w:val="3"/>
            <w:vAlign w:val="center"/>
          </w:tcPr>
          <w:p w:rsidR="007033F7" w:rsidRDefault="002A39D6">
            <w:pPr>
              <w:ind w:firstLineChars="1200" w:firstLine="28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  餐</w:t>
            </w:r>
          </w:p>
        </w:tc>
      </w:tr>
      <w:tr w:rsidR="007033F7">
        <w:trPr>
          <w:trHeight w:val="454"/>
        </w:trPr>
        <w:tc>
          <w:tcPr>
            <w:tcW w:w="1416" w:type="dxa"/>
            <w:vMerge/>
            <w:vAlign w:val="center"/>
          </w:tcPr>
          <w:p w:rsidR="007033F7" w:rsidRDefault="007033F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12:40-13:30</w:t>
            </w:r>
          </w:p>
        </w:tc>
        <w:tc>
          <w:tcPr>
            <w:tcW w:w="7733" w:type="dxa"/>
            <w:gridSpan w:val="3"/>
            <w:vAlign w:val="center"/>
          </w:tcPr>
          <w:p w:rsidR="007033F7" w:rsidRDefault="002A39D6">
            <w:pPr>
              <w:ind w:firstLineChars="1200" w:firstLine="28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  休</w:t>
            </w:r>
          </w:p>
        </w:tc>
      </w:tr>
      <w:tr w:rsidR="007033F7">
        <w:trPr>
          <w:trHeight w:val="253"/>
        </w:trPr>
        <w:tc>
          <w:tcPr>
            <w:tcW w:w="1416" w:type="dxa"/>
            <w:vMerge/>
            <w:vAlign w:val="center"/>
          </w:tcPr>
          <w:p w:rsidR="007033F7" w:rsidRDefault="007033F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13:30-16:30</w:t>
            </w:r>
          </w:p>
        </w:tc>
        <w:tc>
          <w:tcPr>
            <w:tcW w:w="3083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Workshop</w:t>
            </w:r>
          </w:p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（可视喉镜、纤支镜操作示范）</w:t>
            </w:r>
          </w:p>
        </w:tc>
        <w:tc>
          <w:tcPr>
            <w:tcW w:w="2250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四川省人民医院</w:t>
            </w:r>
          </w:p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李鹏 博士</w:t>
            </w:r>
          </w:p>
        </w:tc>
        <w:tc>
          <w:tcPr>
            <w:tcW w:w="2400" w:type="dxa"/>
            <w:vMerge w:val="restart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邱琬苒</w:t>
            </w:r>
          </w:p>
        </w:tc>
      </w:tr>
      <w:tr w:rsidR="007033F7">
        <w:trPr>
          <w:trHeight w:val="454"/>
        </w:trPr>
        <w:tc>
          <w:tcPr>
            <w:tcW w:w="1416" w:type="dxa"/>
            <w:vMerge/>
            <w:vAlign w:val="center"/>
          </w:tcPr>
          <w:p w:rsidR="007033F7" w:rsidRDefault="007033F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7033F7" w:rsidRDefault="007033F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Workshop（上肢超声）</w:t>
            </w:r>
          </w:p>
        </w:tc>
        <w:tc>
          <w:tcPr>
            <w:tcW w:w="2250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</w:p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余群英</w:t>
            </w:r>
          </w:p>
        </w:tc>
        <w:tc>
          <w:tcPr>
            <w:tcW w:w="2400" w:type="dxa"/>
            <w:vMerge/>
            <w:vAlign w:val="center"/>
          </w:tcPr>
          <w:p w:rsidR="007033F7" w:rsidRDefault="007033F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033F7">
        <w:trPr>
          <w:trHeight w:val="454"/>
        </w:trPr>
        <w:tc>
          <w:tcPr>
            <w:tcW w:w="1416" w:type="dxa"/>
            <w:vMerge/>
            <w:vAlign w:val="center"/>
          </w:tcPr>
          <w:p w:rsidR="007033F7" w:rsidRDefault="007033F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7033F7" w:rsidRDefault="007033F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Workshop（下肢超声）</w:t>
            </w:r>
          </w:p>
        </w:tc>
        <w:tc>
          <w:tcPr>
            <w:tcW w:w="2250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</w:p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邱琬苒</w:t>
            </w:r>
          </w:p>
        </w:tc>
        <w:tc>
          <w:tcPr>
            <w:tcW w:w="2400" w:type="dxa"/>
            <w:vMerge/>
            <w:vAlign w:val="center"/>
          </w:tcPr>
          <w:p w:rsidR="007033F7" w:rsidRDefault="007033F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033F7">
        <w:trPr>
          <w:trHeight w:val="604"/>
        </w:trPr>
        <w:tc>
          <w:tcPr>
            <w:tcW w:w="1416" w:type="dxa"/>
            <w:vMerge/>
            <w:vAlign w:val="center"/>
          </w:tcPr>
          <w:p w:rsidR="007033F7" w:rsidRDefault="007033F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16:30-16:40</w:t>
            </w:r>
          </w:p>
        </w:tc>
        <w:tc>
          <w:tcPr>
            <w:tcW w:w="5333" w:type="dxa"/>
            <w:gridSpan w:val="2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闭幕式、签出</w:t>
            </w:r>
          </w:p>
        </w:tc>
        <w:tc>
          <w:tcPr>
            <w:tcW w:w="2400" w:type="dxa"/>
            <w:vAlign w:val="center"/>
          </w:tcPr>
          <w:p w:rsidR="007033F7" w:rsidRDefault="002A39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邱琬苒</w:t>
            </w:r>
          </w:p>
        </w:tc>
      </w:tr>
    </w:tbl>
    <w:p w:rsidR="007033F7" w:rsidRDefault="007033F7"/>
    <w:p w:rsidR="007033F7" w:rsidRDefault="007033F7">
      <w:pPr>
        <w:pStyle w:val="a0"/>
      </w:pPr>
    </w:p>
    <w:p w:rsidR="007033F7" w:rsidRDefault="007033F7">
      <w:pPr>
        <w:pStyle w:val="a0"/>
      </w:pPr>
    </w:p>
    <w:p w:rsidR="007033F7" w:rsidRDefault="007033F7">
      <w:pPr>
        <w:pStyle w:val="a0"/>
      </w:pPr>
    </w:p>
    <w:p w:rsidR="007033F7" w:rsidRDefault="002A39D6">
      <w:pPr>
        <w:pStyle w:val="1"/>
        <w:spacing w:before="312" w:after="156" w:line="600" w:lineRule="exact"/>
        <w:jc w:val="both"/>
        <w:rPr>
          <w:rFonts w:ascii="黑体" w:hAnsi="黑体" w:cs="黑体"/>
          <w:sz w:val="32"/>
          <w:szCs w:val="32"/>
        </w:rPr>
      </w:pPr>
      <w:r>
        <w:rPr>
          <w:rFonts w:ascii="黑体" w:hAnsi="黑体" w:cs="黑体" w:hint="eastAsia"/>
          <w:sz w:val="32"/>
          <w:szCs w:val="32"/>
        </w:rPr>
        <w:lastRenderedPageBreak/>
        <w:t>附件2</w:t>
      </w:r>
    </w:p>
    <w:p w:rsidR="007033F7" w:rsidRDefault="002A39D6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参会回执表</w:t>
      </w:r>
      <w:bookmarkStart w:id="2" w:name="_GoBack"/>
      <w:bookmarkEnd w:id="2"/>
    </w:p>
    <w:p w:rsidR="007033F7" w:rsidRDefault="007033F7">
      <w:pPr>
        <w:spacing w:line="600" w:lineRule="exact"/>
        <w:rPr>
          <w:rFonts w:ascii="方正小标宋简体" w:eastAsia="方正小标宋简体" w:hAnsi="黑体"/>
          <w:sz w:val="44"/>
          <w:szCs w:val="44"/>
        </w:rPr>
      </w:pPr>
    </w:p>
    <w:tbl>
      <w:tblPr>
        <w:tblW w:w="10016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1517"/>
        <w:gridCol w:w="850"/>
        <w:gridCol w:w="3151"/>
        <w:gridCol w:w="1518"/>
        <w:gridCol w:w="2114"/>
      </w:tblGrid>
      <w:tr w:rsidR="007033F7">
        <w:trPr>
          <w:trHeight w:hRule="exact" w:val="567"/>
        </w:trPr>
        <w:tc>
          <w:tcPr>
            <w:tcW w:w="866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517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3151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工作单位</w:t>
            </w:r>
          </w:p>
        </w:tc>
        <w:tc>
          <w:tcPr>
            <w:tcW w:w="1518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职称</w:t>
            </w:r>
          </w:p>
        </w:tc>
        <w:tc>
          <w:tcPr>
            <w:tcW w:w="2114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手机号码</w:t>
            </w:r>
          </w:p>
        </w:tc>
      </w:tr>
      <w:tr w:rsidR="007033F7">
        <w:trPr>
          <w:trHeight w:hRule="exact" w:val="567"/>
        </w:trPr>
        <w:tc>
          <w:tcPr>
            <w:tcW w:w="866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</w:t>
            </w:r>
          </w:p>
        </w:tc>
        <w:tc>
          <w:tcPr>
            <w:tcW w:w="1517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033F7">
        <w:trPr>
          <w:trHeight w:hRule="exact" w:val="567"/>
        </w:trPr>
        <w:tc>
          <w:tcPr>
            <w:tcW w:w="866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</w:t>
            </w:r>
          </w:p>
        </w:tc>
        <w:tc>
          <w:tcPr>
            <w:tcW w:w="1517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033F7">
        <w:trPr>
          <w:trHeight w:hRule="exact" w:val="567"/>
        </w:trPr>
        <w:tc>
          <w:tcPr>
            <w:tcW w:w="866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</w:t>
            </w:r>
          </w:p>
        </w:tc>
        <w:tc>
          <w:tcPr>
            <w:tcW w:w="1517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033F7">
        <w:trPr>
          <w:trHeight w:hRule="exact" w:val="567"/>
        </w:trPr>
        <w:tc>
          <w:tcPr>
            <w:tcW w:w="866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4</w:t>
            </w:r>
          </w:p>
        </w:tc>
        <w:tc>
          <w:tcPr>
            <w:tcW w:w="1517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033F7">
        <w:trPr>
          <w:trHeight w:hRule="exact" w:val="567"/>
        </w:trPr>
        <w:tc>
          <w:tcPr>
            <w:tcW w:w="866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5</w:t>
            </w:r>
          </w:p>
        </w:tc>
        <w:tc>
          <w:tcPr>
            <w:tcW w:w="1517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033F7">
        <w:trPr>
          <w:trHeight w:hRule="exact" w:val="567"/>
        </w:trPr>
        <w:tc>
          <w:tcPr>
            <w:tcW w:w="866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6</w:t>
            </w:r>
          </w:p>
        </w:tc>
        <w:tc>
          <w:tcPr>
            <w:tcW w:w="1517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033F7">
        <w:trPr>
          <w:trHeight w:hRule="exact" w:val="567"/>
        </w:trPr>
        <w:tc>
          <w:tcPr>
            <w:tcW w:w="866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7</w:t>
            </w:r>
          </w:p>
        </w:tc>
        <w:tc>
          <w:tcPr>
            <w:tcW w:w="1517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033F7">
        <w:trPr>
          <w:trHeight w:hRule="exact" w:val="567"/>
        </w:trPr>
        <w:tc>
          <w:tcPr>
            <w:tcW w:w="866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8</w:t>
            </w:r>
          </w:p>
        </w:tc>
        <w:tc>
          <w:tcPr>
            <w:tcW w:w="1517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033F7">
        <w:trPr>
          <w:trHeight w:hRule="exact" w:val="567"/>
        </w:trPr>
        <w:tc>
          <w:tcPr>
            <w:tcW w:w="866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9</w:t>
            </w:r>
          </w:p>
        </w:tc>
        <w:tc>
          <w:tcPr>
            <w:tcW w:w="1517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033F7">
        <w:trPr>
          <w:trHeight w:hRule="exact" w:val="567"/>
        </w:trPr>
        <w:tc>
          <w:tcPr>
            <w:tcW w:w="866" w:type="dxa"/>
            <w:vAlign w:val="center"/>
          </w:tcPr>
          <w:p w:rsidR="007033F7" w:rsidRDefault="002A39D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10</w:t>
            </w:r>
          </w:p>
        </w:tc>
        <w:tc>
          <w:tcPr>
            <w:tcW w:w="1517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7033F7" w:rsidRDefault="007033F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7033F7" w:rsidRDefault="007033F7"/>
    <w:p w:rsidR="007033F7" w:rsidRDefault="007033F7">
      <w:pPr>
        <w:pStyle w:val="a0"/>
      </w:pPr>
    </w:p>
    <w:p w:rsidR="007033F7" w:rsidRDefault="007033F7">
      <w:pPr>
        <w:pStyle w:val="a0"/>
      </w:pPr>
    </w:p>
    <w:sectPr w:rsidR="007033F7" w:rsidSect="007033F7">
      <w:footerReference w:type="default" r:id="rId8"/>
      <w:pgSz w:w="11906" w:h="16838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856" w:rsidRDefault="00F06856" w:rsidP="007033F7">
      <w:r>
        <w:separator/>
      </w:r>
    </w:p>
  </w:endnote>
  <w:endnote w:type="continuationSeparator" w:id="0">
    <w:p w:rsidR="00F06856" w:rsidRDefault="00F06856" w:rsidP="0070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3F7" w:rsidRDefault="002A39D6">
    <w:pPr>
      <w:pStyle w:val="a7"/>
      <w:framePr w:wrap="around" w:vAnchor="text" w:hAnchor="margin" w:xAlign="outside" w:y="1"/>
      <w:rPr>
        <w:rStyle w:val="ab"/>
        <w:rFonts w:ascii="仿宋_GB2312" w:eastAsia="仿宋_GB2312"/>
        <w:sz w:val="32"/>
        <w:szCs w:val="32"/>
      </w:rPr>
    </w:pPr>
    <w:r>
      <w:rPr>
        <w:rStyle w:val="ab"/>
        <w:rFonts w:ascii="仿宋_GB2312" w:eastAsia="仿宋_GB2312" w:hint="eastAsia"/>
        <w:sz w:val="32"/>
        <w:szCs w:val="32"/>
      </w:rPr>
      <w:t>－</w:t>
    </w:r>
    <w:r w:rsidR="00EC4C8A">
      <w:rPr>
        <w:rFonts w:ascii="仿宋_GB2312" w:eastAsia="仿宋_GB2312" w:hint="eastAsia"/>
        <w:sz w:val="32"/>
        <w:szCs w:val="32"/>
      </w:rPr>
      <w:fldChar w:fldCharType="begin"/>
    </w:r>
    <w:r>
      <w:rPr>
        <w:rStyle w:val="ab"/>
        <w:rFonts w:ascii="仿宋_GB2312" w:eastAsia="仿宋_GB2312" w:hint="eastAsia"/>
        <w:sz w:val="32"/>
        <w:szCs w:val="32"/>
      </w:rPr>
      <w:instrText xml:space="preserve">PAGE  </w:instrText>
    </w:r>
    <w:r w:rsidR="00EC4C8A">
      <w:rPr>
        <w:rFonts w:ascii="仿宋_GB2312" w:eastAsia="仿宋_GB2312" w:hint="eastAsia"/>
        <w:sz w:val="32"/>
        <w:szCs w:val="32"/>
      </w:rPr>
      <w:fldChar w:fldCharType="separate"/>
    </w:r>
    <w:r w:rsidR="00322EF4">
      <w:rPr>
        <w:rStyle w:val="ab"/>
        <w:rFonts w:ascii="仿宋_GB2312" w:eastAsia="仿宋_GB2312"/>
        <w:noProof/>
        <w:sz w:val="32"/>
        <w:szCs w:val="32"/>
      </w:rPr>
      <w:t>5</w:t>
    </w:r>
    <w:r w:rsidR="00EC4C8A">
      <w:rPr>
        <w:rFonts w:ascii="仿宋_GB2312" w:eastAsia="仿宋_GB2312" w:hint="eastAsia"/>
        <w:sz w:val="32"/>
        <w:szCs w:val="32"/>
      </w:rPr>
      <w:fldChar w:fldCharType="end"/>
    </w:r>
    <w:r>
      <w:rPr>
        <w:rStyle w:val="ab"/>
        <w:rFonts w:ascii="仿宋_GB2312" w:eastAsia="仿宋_GB2312" w:hint="eastAsia"/>
        <w:sz w:val="32"/>
        <w:szCs w:val="32"/>
      </w:rPr>
      <w:t>－</w:t>
    </w:r>
  </w:p>
  <w:p w:rsidR="007033F7" w:rsidRDefault="007033F7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856" w:rsidRDefault="00F06856" w:rsidP="007033F7">
      <w:r>
        <w:separator/>
      </w:r>
    </w:p>
  </w:footnote>
  <w:footnote w:type="continuationSeparator" w:id="0">
    <w:p w:rsidR="00F06856" w:rsidRDefault="00F06856" w:rsidP="00703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CE1575"/>
    <w:multiLevelType w:val="singleLevel"/>
    <w:tmpl w:val="D4CE1575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500C403"/>
    <w:multiLevelType w:val="singleLevel"/>
    <w:tmpl w:val="E500C40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DRjNDVhYWM0NmQ5N2ZlNmY5OTJmN2I1MTQzZjVhOWYifQ=="/>
  </w:docVars>
  <w:rsids>
    <w:rsidRoot w:val="00D4441C"/>
    <w:rsid w:val="00012476"/>
    <w:rsid w:val="000440EF"/>
    <w:rsid w:val="00094D27"/>
    <w:rsid w:val="00094EA6"/>
    <w:rsid w:val="00131886"/>
    <w:rsid w:val="00147283"/>
    <w:rsid w:val="0019489E"/>
    <w:rsid w:val="00196F01"/>
    <w:rsid w:val="001A0017"/>
    <w:rsid w:val="00232A5F"/>
    <w:rsid w:val="00242B4B"/>
    <w:rsid w:val="00245DC0"/>
    <w:rsid w:val="0026323A"/>
    <w:rsid w:val="00272E52"/>
    <w:rsid w:val="002809CD"/>
    <w:rsid w:val="002A39D6"/>
    <w:rsid w:val="002A43D5"/>
    <w:rsid w:val="002B7953"/>
    <w:rsid w:val="002C77B0"/>
    <w:rsid w:val="00322EF4"/>
    <w:rsid w:val="00323B58"/>
    <w:rsid w:val="0034379E"/>
    <w:rsid w:val="00360E9C"/>
    <w:rsid w:val="00387E5C"/>
    <w:rsid w:val="0039784B"/>
    <w:rsid w:val="003D604D"/>
    <w:rsid w:val="00412890"/>
    <w:rsid w:val="00412DC3"/>
    <w:rsid w:val="00413DEC"/>
    <w:rsid w:val="004203BA"/>
    <w:rsid w:val="00433A7A"/>
    <w:rsid w:val="004720F8"/>
    <w:rsid w:val="004A28EC"/>
    <w:rsid w:val="004B7EAB"/>
    <w:rsid w:val="004C370A"/>
    <w:rsid w:val="004E2CE9"/>
    <w:rsid w:val="005319E9"/>
    <w:rsid w:val="005745E8"/>
    <w:rsid w:val="00580F41"/>
    <w:rsid w:val="00591926"/>
    <w:rsid w:val="005A01EF"/>
    <w:rsid w:val="005A4F3F"/>
    <w:rsid w:val="005F7288"/>
    <w:rsid w:val="006308B0"/>
    <w:rsid w:val="00667B21"/>
    <w:rsid w:val="00684609"/>
    <w:rsid w:val="0069571F"/>
    <w:rsid w:val="007033F7"/>
    <w:rsid w:val="00722971"/>
    <w:rsid w:val="00752F1B"/>
    <w:rsid w:val="00762562"/>
    <w:rsid w:val="007725E9"/>
    <w:rsid w:val="00777E4D"/>
    <w:rsid w:val="00790541"/>
    <w:rsid w:val="007B1588"/>
    <w:rsid w:val="007D3345"/>
    <w:rsid w:val="007D5D61"/>
    <w:rsid w:val="00800894"/>
    <w:rsid w:val="008050C9"/>
    <w:rsid w:val="0081020D"/>
    <w:rsid w:val="008128DC"/>
    <w:rsid w:val="008240D5"/>
    <w:rsid w:val="00883390"/>
    <w:rsid w:val="008860AB"/>
    <w:rsid w:val="00890218"/>
    <w:rsid w:val="0089371D"/>
    <w:rsid w:val="00893AB5"/>
    <w:rsid w:val="00894D86"/>
    <w:rsid w:val="008A72E4"/>
    <w:rsid w:val="008F2C34"/>
    <w:rsid w:val="00915A52"/>
    <w:rsid w:val="00926BF7"/>
    <w:rsid w:val="00965EFE"/>
    <w:rsid w:val="0096784B"/>
    <w:rsid w:val="009D407C"/>
    <w:rsid w:val="009D576A"/>
    <w:rsid w:val="009D60FD"/>
    <w:rsid w:val="009F3447"/>
    <w:rsid w:val="00A76D62"/>
    <w:rsid w:val="00A8204E"/>
    <w:rsid w:val="00A83B65"/>
    <w:rsid w:val="00AB1606"/>
    <w:rsid w:val="00AB3C98"/>
    <w:rsid w:val="00AC2971"/>
    <w:rsid w:val="00B01E58"/>
    <w:rsid w:val="00B2570F"/>
    <w:rsid w:val="00B311A6"/>
    <w:rsid w:val="00B3792B"/>
    <w:rsid w:val="00B57538"/>
    <w:rsid w:val="00B66D99"/>
    <w:rsid w:val="00B87B9B"/>
    <w:rsid w:val="00BD6525"/>
    <w:rsid w:val="00C65A87"/>
    <w:rsid w:val="00C95178"/>
    <w:rsid w:val="00CF5ED2"/>
    <w:rsid w:val="00D00BD7"/>
    <w:rsid w:val="00D2263F"/>
    <w:rsid w:val="00D420E8"/>
    <w:rsid w:val="00D4441C"/>
    <w:rsid w:val="00D8762A"/>
    <w:rsid w:val="00D965E3"/>
    <w:rsid w:val="00DA2A21"/>
    <w:rsid w:val="00E00721"/>
    <w:rsid w:val="00E03C38"/>
    <w:rsid w:val="00E21AF4"/>
    <w:rsid w:val="00E271AA"/>
    <w:rsid w:val="00E849A7"/>
    <w:rsid w:val="00EA350C"/>
    <w:rsid w:val="00EA37F2"/>
    <w:rsid w:val="00EC4C8A"/>
    <w:rsid w:val="00EE114F"/>
    <w:rsid w:val="00EF10F0"/>
    <w:rsid w:val="00EF12AE"/>
    <w:rsid w:val="00EF31CA"/>
    <w:rsid w:val="00F06856"/>
    <w:rsid w:val="00F168B5"/>
    <w:rsid w:val="00F41D3A"/>
    <w:rsid w:val="00F848F1"/>
    <w:rsid w:val="00FA4344"/>
    <w:rsid w:val="00FE53B3"/>
    <w:rsid w:val="02F55C5D"/>
    <w:rsid w:val="0321365A"/>
    <w:rsid w:val="03462C2C"/>
    <w:rsid w:val="06966ADC"/>
    <w:rsid w:val="0812334F"/>
    <w:rsid w:val="0AA305AE"/>
    <w:rsid w:val="0C382B93"/>
    <w:rsid w:val="0C676F35"/>
    <w:rsid w:val="0DA33F9D"/>
    <w:rsid w:val="10677306"/>
    <w:rsid w:val="1123445C"/>
    <w:rsid w:val="119B4F8B"/>
    <w:rsid w:val="11FF19BD"/>
    <w:rsid w:val="13A95812"/>
    <w:rsid w:val="162B3DB3"/>
    <w:rsid w:val="16F318F3"/>
    <w:rsid w:val="1829515E"/>
    <w:rsid w:val="1CBF4223"/>
    <w:rsid w:val="1D61177E"/>
    <w:rsid w:val="1E3D5D47"/>
    <w:rsid w:val="1F7D1081"/>
    <w:rsid w:val="210A7A37"/>
    <w:rsid w:val="21112052"/>
    <w:rsid w:val="236549D2"/>
    <w:rsid w:val="23955BE8"/>
    <w:rsid w:val="260F6851"/>
    <w:rsid w:val="27603246"/>
    <w:rsid w:val="29F660A7"/>
    <w:rsid w:val="2C110ED2"/>
    <w:rsid w:val="2E2A34C6"/>
    <w:rsid w:val="2F405B77"/>
    <w:rsid w:val="308C343A"/>
    <w:rsid w:val="30E8552C"/>
    <w:rsid w:val="30F27A07"/>
    <w:rsid w:val="32F01183"/>
    <w:rsid w:val="32F524DD"/>
    <w:rsid w:val="343C6E9B"/>
    <w:rsid w:val="38934A8A"/>
    <w:rsid w:val="38E452E6"/>
    <w:rsid w:val="39A20CFD"/>
    <w:rsid w:val="3B5C720F"/>
    <w:rsid w:val="3BCC2061"/>
    <w:rsid w:val="3CBD008D"/>
    <w:rsid w:val="3CD64F45"/>
    <w:rsid w:val="415D15DB"/>
    <w:rsid w:val="42FC147E"/>
    <w:rsid w:val="4577128F"/>
    <w:rsid w:val="45B852A4"/>
    <w:rsid w:val="45F97A71"/>
    <w:rsid w:val="474B29D4"/>
    <w:rsid w:val="490746D8"/>
    <w:rsid w:val="4BBA0128"/>
    <w:rsid w:val="4C1A3F1A"/>
    <w:rsid w:val="51CB2747"/>
    <w:rsid w:val="532861ED"/>
    <w:rsid w:val="548B3CE9"/>
    <w:rsid w:val="553C395C"/>
    <w:rsid w:val="55651104"/>
    <w:rsid w:val="5579695E"/>
    <w:rsid w:val="572A43B4"/>
    <w:rsid w:val="57A7738C"/>
    <w:rsid w:val="57CF0AB7"/>
    <w:rsid w:val="58B179AC"/>
    <w:rsid w:val="5ACB7C5C"/>
    <w:rsid w:val="5C186ED1"/>
    <w:rsid w:val="5C58551F"/>
    <w:rsid w:val="5C5916B5"/>
    <w:rsid w:val="5C806F4A"/>
    <w:rsid w:val="5D131697"/>
    <w:rsid w:val="5DD95729"/>
    <w:rsid w:val="5EF55B4C"/>
    <w:rsid w:val="60380391"/>
    <w:rsid w:val="612260FC"/>
    <w:rsid w:val="660C747F"/>
    <w:rsid w:val="665649E8"/>
    <w:rsid w:val="67C779FD"/>
    <w:rsid w:val="67EE3811"/>
    <w:rsid w:val="68344D70"/>
    <w:rsid w:val="690B6195"/>
    <w:rsid w:val="694D61A2"/>
    <w:rsid w:val="6B0074AE"/>
    <w:rsid w:val="6B593085"/>
    <w:rsid w:val="6D420DAF"/>
    <w:rsid w:val="6FEF5D43"/>
    <w:rsid w:val="742C1313"/>
    <w:rsid w:val="74463A57"/>
    <w:rsid w:val="751A73BE"/>
    <w:rsid w:val="758F6EB9"/>
    <w:rsid w:val="77925F64"/>
    <w:rsid w:val="77AF4891"/>
    <w:rsid w:val="796355FD"/>
    <w:rsid w:val="7A85177D"/>
    <w:rsid w:val="7C1032C9"/>
    <w:rsid w:val="7CC84C09"/>
    <w:rsid w:val="7DD9314E"/>
    <w:rsid w:val="7F25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033F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7033F7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1"/>
    <w:qFormat/>
    <w:rsid w:val="007033F7"/>
    <w:pPr>
      <w:widowControl/>
      <w:jc w:val="left"/>
    </w:pPr>
    <w:rPr>
      <w:rFonts w:ascii="宋体" w:hAnsi="宋体" w:cs="宋体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qFormat/>
    <w:rsid w:val="007033F7"/>
    <w:rPr>
      <w:rFonts w:ascii="宋体" w:cs="宋体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7033F7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7033F7"/>
    <w:rPr>
      <w:sz w:val="18"/>
      <w:szCs w:val="18"/>
    </w:rPr>
  </w:style>
  <w:style w:type="paragraph" w:styleId="a7">
    <w:name w:val="footer"/>
    <w:basedOn w:val="a"/>
    <w:link w:val="Char3"/>
    <w:qFormat/>
    <w:rsid w:val="00703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703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7033F7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uiPriority w:val="59"/>
    <w:qFormat/>
    <w:rsid w:val="007033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1"/>
    <w:qFormat/>
    <w:rsid w:val="007033F7"/>
  </w:style>
  <w:style w:type="character" w:styleId="ac">
    <w:name w:val="Hyperlink"/>
    <w:basedOn w:val="a1"/>
    <w:uiPriority w:val="99"/>
    <w:qFormat/>
    <w:rsid w:val="007033F7"/>
    <w:rPr>
      <w:color w:val="0000FF"/>
      <w:u w:val="single"/>
    </w:rPr>
  </w:style>
  <w:style w:type="character" w:customStyle="1" w:styleId="Char0">
    <w:name w:val="纯文本 Char"/>
    <w:basedOn w:val="a1"/>
    <w:link w:val="a4"/>
    <w:uiPriority w:val="99"/>
    <w:qFormat/>
    <w:rsid w:val="007033F7"/>
    <w:rPr>
      <w:rFonts w:ascii="宋体" w:eastAsia="宋体" w:hAnsi="Calibri" w:cs="宋体"/>
      <w:szCs w:val="21"/>
    </w:rPr>
  </w:style>
  <w:style w:type="character" w:customStyle="1" w:styleId="Char3">
    <w:name w:val="页脚 Char"/>
    <w:basedOn w:val="a1"/>
    <w:link w:val="a7"/>
    <w:qFormat/>
    <w:rsid w:val="007033F7"/>
    <w:rPr>
      <w:rFonts w:ascii="Calibri" w:eastAsia="宋体" w:hAnsi="Calibri" w:cs="Calibri"/>
      <w:sz w:val="18"/>
      <w:szCs w:val="18"/>
    </w:rPr>
  </w:style>
  <w:style w:type="character" w:customStyle="1" w:styleId="Char4">
    <w:name w:val="页眉 Char"/>
    <w:basedOn w:val="a1"/>
    <w:link w:val="a8"/>
    <w:uiPriority w:val="99"/>
    <w:semiHidden/>
    <w:qFormat/>
    <w:rsid w:val="007033F7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7033F7"/>
    <w:pPr>
      <w:widowControl/>
    </w:pPr>
    <w:rPr>
      <w:rFonts w:cs="宋体"/>
      <w:kern w:val="0"/>
    </w:rPr>
  </w:style>
  <w:style w:type="character" w:customStyle="1" w:styleId="Char2">
    <w:name w:val="批注框文本 Char"/>
    <w:basedOn w:val="a1"/>
    <w:link w:val="a6"/>
    <w:uiPriority w:val="99"/>
    <w:semiHidden/>
    <w:qFormat/>
    <w:rsid w:val="007033F7"/>
    <w:rPr>
      <w:rFonts w:ascii="Calibri" w:hAnsi="Calibri" w:cs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7033F7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7033F7"/>
    <w:pPr>
      <w:ind w:firstLineChars="200" w:firstLine="420"/>
    </w:pPr>
    <w:rPr>
      <w:rFonts w:cs="Times New Roman"/>
      <w:szCs w:val="22"/>
    </w:rPr>
  </w:style>
  <w:style w:type="paragraph" w:customStyle="1" w:styleId="TableParagraph">
    <w:name w:val="Table Paragraph"/>
    <w:basedOn w:val="a"/>
    <w:uiPriority w:val="1"/>
    <w:qFormat/>
    <w:rsid w:val="007033F7"/>
    <w:pPr>
      <w:ind w:left="15"/>
    </w:pPr>
    <w:rPr>
      <w:rFonts w:ascii="宋体" w:hAnsi="宋体" w:cs="宋体"/>
    </w:rPr>
  </w:style>
  <w:style w:type="character" w:customStyle="1" w:styleId="Char1">
    <w:name w:val="日期 Char"/>
    <w:basedOn w:val="a1"/>
    <w:link w:val="a5"/>
    <w:uiPriority w:val="99"/>
    <w:semiHidden/>
    <w:qFormat/>
    <w:rsid w:val="007033F7"/>
    <w:rPr>
      <w:rFonts w:ascii="Calibri" w:hAnsi="Calibri" w:cs="Calibri"/>
      <w:kern w:val="2"/>
      <w:sz w:val="21"/>
      <w:szCs w:val="21"/>
    </w:rPr>
  </w:style>
  <w:style w:type="paragraph" w:customStyle="1" w:styleId="Bodytext3">
    <w:name w:val="Body text|3"/>
    <w:basedOn w:val="a"/>
    <w:qFormat/>
    <w:rsid w:val="007033F7"/>
    <w:pPr>
      <w:spacing w:after="260" w:line="326" w:lineRule="auto"/>
    </w:pPr>
    <w:rPr>
      <w:sz w:val="32"/>
      <w:szCs w:val="32"/>
      <w:lang w:val="zh-TW" w:eastAsia="zh-TW" w:bidi="zh-TW"/>
    </w:rPr>
  </w:style>
  <w:style w:type="paragraph" w:customStyle="1" w:styleId="Bodytext1">
    <w:name w:val="Body text|1"/>
    <w:basedOn w:val="a"/>
    <w:qFormat/>
    <w:rsid w:val="007033F7"/>
    <w:pPr>
      <w:spacing w:line="44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font21">
    <w:name w:val="font21"/>
    <w:basedOn w:val="a1"/>
    <w:qFormat/>
    <w:rsid w:val="007033F7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Char">
    <w:name w:val="正文文本 Char"/>
    <w:basedOn w:val="a1"/>
    <w:link w:val="a0"/>
    <w:uiPriority w:val="1"/>
    <w:qFormat/>
    <w:rsid w:val="007033F7"/>
    <w:rPr>
      <w:rFonts w:ascii="宋体" w:hAnsi="宋体" w:cs="宋体"/>
      <w:sz w:val="32"/>
      <w:szCs w:val="32"/>
    </w:rPr>
  </w:style>
  <w:style w:type="paragraph" w:styleId="ad">
    <w:name w:val="List Paragraph"/>
    <w:basedOn w:val="a"/>
    <w:uiPriority w:val="34"/>
    <w:qFormat/>
    <w:rsid w:val="007033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250</Words>
  <Characters>1426</Characters>
  <Application>Microsoft Office Word</Application>
  <DocSecurity>0</DocSecurity>
  <Lines>11</Lines>
  <Paragraphs>3</Paragraphs>
  <ScaleCrop>false</ScaleCrop>
  <Company>china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14</cp:revision>
  <dcterms:created xsi:type="dcterms:W3CDTF">2022-11-17T09:04:00Z</dcterms:created>
  <dcterms:modified xsi:type="dcterms:W3CDTF">2023-06-28T02:38:00Z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2624E98E85CF4C9CB3B4B656FC409073_13</vt:lpwstr>
  </property>
</Properties>
</file>