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40" w:rsidRDefault="00D82A40">
      <w:pPr>
        <w:jc w:val="distribute"/>
        <w:textAlignment w:val="baselin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82A40" w:rsidRDefault="00D25B25">
      <w:pPr>
        <w:jc w:val="distribute"/>
        <w:textAlignment w:val="baselin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82A40" w:rsidRDefault="00D25B25">
      <w:pPr>
        <w:spacing w:line="600" w:lineRule="exact"/>
        <w:jc w:val="center"/>
        <w:textAlignment w:val="baseline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34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D82A40" w:rsidRDefault="00D82A40">
      <w:pPr>
        <w:pStyle w:val="a3"/>
        <w:spacing w:line="600" w:lineRule="exact"/>
        <w:jc w:val="center"/>
        <w:textAlignment w:val="baseline"/>
        <w:rPr>
          <w:rFonts w:ascii="仿宋_GB2312" w:eastAsia="仿宋_GB2312" w:cs="Times New Roman"/>
          <w:sz w:val="32"/>
          <w:szCs w:val="32"/>
        </w:rPr>
      </w:pPr>
      <w:r w:rsidRPr="00D82A40">
        <w:pict>
          <v:line id="1026" o:spid="_x0000_s1026" style="position:absolute;left:0;text-align:left;z-index:251660288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FW3G1QAAAAgBAAAP&#10;AAAAAAAAAAEAIAAAACIAAABkcnMvZG93bnJldi54bWxQSwECFAAUAAAACACHTuJABJ7AfeIBAADm&#10;AwAADgAAAAAAAAABACAAAAAkAQAAZHJzL2Uyb0RvYy54bWxQSwUGAAAAAAYABgBZAQAAeAUAAAAA&#10;" strokecolor="red" strokeweight="2.25pt"/>
        </w:pict>
      </w:r>
    </w:p>
    <w:p w:rsidR="00D82A40" w:rsidRDefault="00D25B2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D82A40" w:rsidRDefault="00D25B25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关于举办血液病护理新进展线上会议的通知</w:t>
      </w:r>
    </w:p>
    <w:p w:rsidR="00D82A40" w:rsidRDefault="00D82A4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82A40" w:rsidRDefault="00D25B2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各县（区）医学会、团体会员单位：</w:t>
      </w:r>
    </w:p>
    <w:p w:rsidR="00D82A40" w:rsidRDefault="00D25B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促进我市血液病护理专业工作交流和开展，活跃学术氛围，提升我市血液病护理管理水平及其延伸服务能力，并结合我市新冠肺炎疫情防控实际，由眉山市医学会、眉山市人民医院联合举办的“血液病护理新进展线上会议”定于近期举行，届时将邀请省内知名专家线上授课，欢迎相关从业人员积极报名参会。现将有关事项通知如下：</w:t>
      </w:r>
    </w:p>
    <w:p w:rsidR="00D82A40" w:rsidRDefault="00D25B25">
      <w:pPr>
        <w:tabs>
          <w:tab w:val="left" w:pos="949"/>
        </w:tabs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一、会议时间</w:t>
      </w:r>
    </w:p>
    <w:p w:rsidR="00D82A40" w:rsidRDefault="00D25B25">
      <w:pPr>
        <w:tabs>
          <w:tab w:val="left" w:pos="949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日（星期一）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00-8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签到，</w:t>
      </w:r>
      <w:r>
        <w:rPr>
          <w:rFonts w:ascii="仿宋_GB2312" w:eastAsia="仿宋_GB2312" w:hint="eastAsia"/>
          <w:sz w:val="32"/>
          <w:szCs w:val="32"/>
        </w:rPr>
        <w:t>8:50</w:t>
      </w:r>
      <w:r>
        <w:rPr>
          <w:rFonts w:ascii="仿宋_GB2312" w:eastAsia="仿宋_GB2312" w:hint="eastAsia"/>
          <w:sz w:val="32"/>
          <w:szCs w:val="32"/>
        </w:rPr>
        <w:t>正式开会，会期一天。</w:t>
      </w:r>
    </w:p>
    <w:p w:rsidR="00D82A40" w:rsidRDefault="00D25B2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二、参会方式</w:t>
      </w:r>
    </w:p>
    <w:p w:rsidR="00D82A40" w:rsidRDefault="00D25B25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线上参会，观看直播：</w:t>
      </w:r>
    </w:p>
    <w:p w:rsidR="00D82A40" w:rsidRDefault="00D25B25" w:rsidP="000F75F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</w:t>
      </w:r>
      <w:r>
        <w:rPr>
          <w:rFonts w:ascii="楷体_GB2312" w:eastAsia="楷体_GB2312" w:hint="eastAsia"/>
          <w:sz w:val="32"/>
          <w:szCs w:val="32"/>
        </w:rPr>
        <w:t>PC</w:t>
      </w:r>
      <w:r>
        <w:rPr>
          <w:rFonts w:ascii="楷体_GB2312" w:eastAsia="楷体_GB2312" w:hint="eastAsia"/>
          <w:sz w:val="32"/>
          <w:szCs w:val="32"/>
        </w:rPr>
        <w:t>端：</w:t>
      </w:r>
      <w:r>
        <w:rPr>
          <w:rFonts w:ascii="仿宋_GB2312" w:eastAsia="仿宋_GB2312" w:hint="eastAsia"/>
          <w:sz w:val="32"/>
          <w:szCs w:val="32"/>
        </w:rPr>
        <w:t>进入“科教直播频道”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www.jumingedu.com/Home/HomeTv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32"/>
          <w:szCs w:val="32"/>
        </w:rPr>
        <w:t>—注册登录—导航栏“直播—正在直播”—查看详情—立即报名—完善信息—观看直播。</w:t>
      </w:r>
    </w:p>
    <w:p w:rsidR="00D82A40" w:rsidRDefault="00D25B25" w:rsidP="000F75F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（二）手机端：</w:t>
      </w:r>
      <w:r>
        <w:rPr>
          <w:rFonts w:ascii="仿宋_GB2312" w:eastAsia="仿宋_GB2312" w:hint="eastAsia"/>
          <w:sz w:val="32"/>
          <w:szCs w:val="32"/>
        </w:rPr>
        <w:t>扫描会议二维码进入直播详情页—立即报名—注册登录并完善信息—观看直播。</w:t>
      </w:r>
    </w:p>
    <w:p w:rsidR="00D82A40" w:rsidRDefault="00D25B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367665</wp:posOffset>
            </wp:positionV>
            <wp:extent cx="1457325" cy="1457325"/>
            <wp:effectExtent l="19050" t="0" r="9525" b="0"/>
            <wp:wrapSquare wrapText="bothSides"/>
            <wp:docPr id="2" name="图片 1" descr="C:\Users\ADMINI~1\AppData\Local\Temp\WeChat Files\fc50bd454f929a3d708a143c807c4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fc50bd454f929a3d708a143c807c42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A40" w:rsidRDefault="00D82A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2A40" w:rsidRDefault="00D82A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2A40" w:rsidRDefault="00D82A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2A40" w:rsidRDefault="00D82A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2A40" w:rsidRDefault="00D25B2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三、会议议程（详见附件）</w:t>
      </w:r>
    </w:p>
    <w:p w:rsidR="00D82A40" w:rsidRDefault="00D25B2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四、参会对象</w:t>
      </w:r>
    </w:p>
    <w:p w:rsidR="00D82A40" w:rsidRDefault="00D25B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全市各级医疗机构从事血液肿瘤相关专业的护理人员。</w:t>
      </w:r>
    </w:p>
    <w:p w:rsidR="00D82A40" w:rsidRDefault="00D25B25">
      <w:pPr>
        <w:shd w:val="clear" w:color="auto" w:fill="FFFFFF"/>
        <w:spacing w:line="600" w:lineRule="exact"/>
        <w:ind w:firstLineChars="200" w:firstLine="640"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D82A40" w:rsidRDefault="00D25B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本次会议免收会务费。请各县</w:t>
      </w:r>
      <w:r>
        <w:rPr>
          <w:rFonts w:ascii="仿宋_GB2312" w:eastAsia="仿宋_GB2312" w:hint="eastAsia"/>
          <w:sz w:val="32"/>
          <w:szCs w:val="32"/>
        </w:rPr>
        <w:t xml:space="preserve"> (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 xml:space="preserve"> )</w:t>
      </w:r>
      <w:r>
        <w:rPr>
          <w:rFonts w:ascii="仿宋_GB2312" w:eastAsia="仿宋_GB2312" w:hint="eastAsia"/>
          <w:sz w:val="32"/>
          <w:szCs w:val="32"/>
        </w:rPr>
        <w:t>医学会、团体会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员单位积极组织相关人员参会。</w:t>
      </w:r>
    </w:p>
    <w:p w:rsidR="00D82A40" w:rsidRDefault="00D25B25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参会人员授予市级继续医学教育Ⅱ类学分</w:t>
      </w:r>
      <w:r>
        <w:rPr>
          <w:rFonts w:ascii="仿宋_GB2312" w:eastAsia="仿宋_GB2312" w:hint="eastAsia"/>
          <w:sz w:val="32"/>
          <w:szCs w:val="32"/>
        </w:rPr>
        <w:t xml:space="preserve"> 2 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D82A40" w:rsidRDefault="00D25B25">
      <w:pPr>
        <w:shd w:val="clear" w:color="auto" w:fill="FFFFFF"/>
        <w:spacing w:line="600" w:lineRule="exact"/>
        <w:ind w:firstLineChars="200" w:firstLine="640"/>
        <w:textAlignment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（三）联系人</w:t>
      </w:r>
    </w:p>
    <w:p w:rsidR="00D82A40" w:rsidRDefault="00D25B25">
      <w:pPr>
        <w:pStyle w:val="1"/>
        <w:spacing w:line="600" w:lineRule="exact"/>
        <w:ind w:firstLine="640"/>
        <w:rPr>
          <w:rStyle w:val="a9"/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惠：</w:t>
      </w:r>
      <w:r>
        <w:rPr>
          <w:rFonts w:ascii="仿宋_GB2312" w:eastAsia="仿宋_GB2312" w:hint="eastAsia"/>
          <w:sz w:val="32"/>
          <w:szCs w:val="32"/>
        </w:rPr>
        <w:t xml:space="preserve">13550550520       </w:t>
      </w: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李玲：</w:t>
      </w: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 xml:space="preserve">15828428499         </w:t>
      </w:r>
    </w:p>
    <w:p w:rsidR="00D82A40" w:rsidRDefault="00D25B25">
      <w:pPr>
        <w:pStyle w:val="1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王兰杰：</w:t>
      </w: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18380499133</w:t>
      </w:r>
    </w:p>
    <w:p w:rsidR="00D82A40" w:rsidRDefault="00D82A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2A40" w:rsidRDefault="00D82A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2A40" w:rsidRDefault="00D25B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附件：会议议程</w: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D82A40" w:rsidRDefault="00D25B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D82A40" w:rsidRDefault="00D25B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D82A40" w:rsidRDefault="00D25B25">
      <w:pPr>
        <w:spacing w:line="600" w:lineRule="exact"/>
        <w:ind w:firstLineChars="2050" w:firstLine="6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D82A40" w:rsidRDefault="00D25B25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82A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75F0" w:rsidRDefault="000F75F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82A40" w:rsidRDefault="00D25B25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22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25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</w:p>
    <w:p w:rsidR="00D82A40" w:rsidRDefault="00D25B25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D82A40" w:rsidRDefault="00D25B2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会议议程</w:t>
      </w:r>
    </w:p>
    <w:p w:rsidR="00D82A40" w:rsidRDefault="00D82A4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pPr w:leftFromText="180" w:rightFromText="180" w:vertAnchor="text" w:horzAnchor="page" w:tblpXSpec="center" w:tblpY="140"/>
        <w:tblOverlap w:val="never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3712"/>
        <w:gridCol w:w="4005"/>
      </w:tblGrid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before="138"/>
              <w:ind w:left="947" w:right="93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7717" w:type="dxa"/>
            <w:gridSpan w:val="2"/>
            <w:vAlign w:val="center"/>
          </w:tcPr>
          <w:p w:rsidR="00D82A40" w:rsidRDefault="00D25B25">
            <w:pPr>
              <w:pStyle w:val="TableParagraph"/>
              <w:spacing w:before="138"/>
              <w:ind w:left="1742" w:right="173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30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before="138"/>
              <w:ind w:left="947" w:right="93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3712" w:type="dxa"/>
            <w:vAlign w:val="center"/>
          </w:tcPr>
          <w:p w:rsidR="00D82A40" w:rsidRDefault="00D25B25">
            <w:pPr>
              <w:pStyle w:val="TableParagraph"/>
              <w:spacing w:before="138"/>
              <w:ind w:left="1596" w:right="1586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4005" w:type="dxa"/>
            <w:vAlign w:val="center"/>
          </w:tcPr>
          <w:p w:rsidR="00D82A40" w:rsidRDefault="00D25B25">
            <w:pPr>
              <w:pStyle w:val="TableParagraph"/>
              <w:spacing w:before="138"/>
              <w:ind w:left="1742" w:right="173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讲者</w:t>
            </w:r>
          </w:p>
        </w:tc>
      </w:tr>
      <w:tr w:rsidR="00D82A40">
        <w:trPr>
          <w:trHeight w:val="598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8:00-8:50</w:t>
            </w:r>
          </w:p>
        </w:tc>
        <w:tc>
          <w:tcPr>
            <w:tcW w:w="7717" w:type="dxa"/>
            <w:gridSpan w:val="2"/>
            <w:vAlign w:val="center"/>
          </w:tcPr>
          <w:p w:rsidR="00D82A40" w:rsidRDefault="00D25B25">
            <w:pPr>
              <w:pStyle w:val="TableParagraph"/>
              <w:spacing w:before="151"/>
              <w:ind w:left="3357" w:right="334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会议签到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8:50-9:00</w:t>
            </w:r>
          </w:p>
        </w:tc>
        <w:tc>
          <w:tcPr>
            <w:tcW w:w="3712" w:type="dxa"/>
            <w:vAlign w:val="center"/>
          </w:tcPr>
          <w:p w:rsidR="00D82A40" w:rsidRDefault="00D25B25">
            <w:pPr>
              <w:pStyle w:val="TableParagraph"/>
              <w:spacing w:before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主持人讲话</w:t>
            </w:r>
          </w:p>
        </w:tc>
        <w:tc>
          <w:tcPr>
            <w:tcW w:w="4005" w:type="dxa"/>
            <w:vAlign w:val="center"/>
          </w:tcPr>
          <w:p w:rsidR="00D82A40" w:rsidRDefault="00D25B25">
            <w:pPr>
              <w:pStyle w:val="TableParagraph"/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王兰杰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D82A40" w:rsidRDefault="00D25B25">
            <w:pPr>
              <w:pStyle w:val="TableParagraph"/>
              <w:tabs>
                <w:tab w:val="left" w:pos="2894"/>
              </w:tabs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眉山市人民医院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9:00-10:30</w:t>
            </w:r>
          </w:p>
        </w:tc>
        <w:tc>
          <w:tcPr>
            <w:tcW w:w="3712" w:type="dxa"/>
            <w:vAlign w:val="center"/>
          </w:tcPr>
          <w:p w:rsidR="00D82A40" w:rsidRDefault="00D25B25">
            <w:pPr>
              <w:pStyle w:val="TableParagraph"/>
              <w:spacing w:before="1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以项目为抓手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持续推进优质护理服务</w:t>
            </w:r>
          </w:p>
        </w:tc>
        <w:tc>
          <w:tcPr>
            <w:tcW w:w="4005" w:type="dxa"/>
            <w:vAlign w:val="center"/>
          </w:tcPr>
          <w:p w:rsidR="00D82A40" w:rsidRDefault="00D25B25">
            <w:pPr>
              <w:pStyle w:val="TableParagraph"/>
              <w:tabs>
                <w:tab w:val="left" w:pos="2175"/>
              </w:tabs>
              <w:spacing w:before="1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宋锦平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D82A40" w:rsidRDefault="00D25B25">
            <w:pPr>
              <w:pStyle w:val="TableParagraph"/>
              <w:tabs>
                <w:tab w:val="left" w:pos="2175"/>
              </w:tabs>
              <w:spacing w:before="1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主任护师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眉山市人民医院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10:30-12:00</w:t>
            </w:r>
          </w:p>
        </w:tc>
        <w:tc>
          <w:tcPr>
            <w:tcW w:w="3712" w:type="dxa"/>
            <w:vAlign w:val="center"/>
          </w:tcPr>
          <w:p w:rsidR="00D82A40" w:rsidRDefault="00D25B25">
            <w:pPr>
              <w:pStyle w:val="TableParagraph"/>
              <w:tabs>
                <w:tab w:val="left" w:pos="2415"/>
              </w:tabs>
              <w:spacing w:before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自体造血干细胞移植患者全程管理</w:t>
            </w:r>
          </w:p>
        </w:tc>
        <w:tc>
          <w:tcPr>
            <w:tcW w:w="4005" w:type="dxa"/>
            <w:vAlign w:val="center"/>
          </w:tcPr>
          <w:p w:rsidR="00D82A40" w:rsidRDefault="00D25B25">
            <w:pPr>
              <w:pStyle w:val="TableParagraph"/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王颖莉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D82A40" w:rsidRDefault="00D25B25">
            <w:pPr>
              <w:pStyle w:val="TableParagraph"/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主管护师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四川大学华西医院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12:00-13:30</w:t>
            </w:r>
          </w:p>
        </w:tc>
        <w:tc>
          <w:tcPr>
            <w:tcW w:w="7717" w:type="dxa"/>
            <w:gridSpan w:val="2"/>
            <w:vAlign w:val="center"/>
          </w:tcPr>
          <w:p w:rsidR="00D82A40" w:rsidRDefault="00D25B25">
            <w:pPr>
              <w:pStyle w:val="TableParagraph"/>
              <w:spacing w:before="1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课间休息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13:30-14:30</w:t>
            </w:r>
          </w:p>
        </w:tc>
        <w:tc>
          <w:tcPr>
            <w:tcW w:w="3712" w:type="dxa"/>
            <w:vAlign w:val="center"/>
          </w:tcPr>
          <w:p w:rsidR="00D82A40" w:rsidRDefault="00D25B25">
            <w:pPr>
              <w:pStyle w:val="TableParagraph"/>
              <w:spacing w:before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自体造血干细胞移植病区护理管理</w:t>
            </w:r>
          </w:p>
        </w:tc>
        <w:tc>
          <w:tcPr>
            <w:tcW w:w="4005" w:type="dxa"/>
            <w:vAlign w:val="center"/>
          </w:tcPr>
          <w:p w:rsidR="00D82A40" w:rsidRDefault="00D25B25">
            <w:pPr>
              <w:pStyle w:val="TableParagraph"/>
              <w:tabs>
                <w:tab w:val="left" w:pos="2894"/>
              </w:tabs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D82A40" w:rsidRDefault="00D25B25">
            <w:pPr>
              <w:pStyle w:val="TableParagraph"/>
              <w:tabs>
                <w:tab w:val="left" w:pos="2894"/>
              </w:tabs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主管护师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眉山市人民医院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14:30-16:00</w:t>
            </w:r>
          </w:p>
        </w:tc>
        <w:tc>
          <w:tcPr>
            <w:tcW w:w="3712" w:type="dxa"/>
            <w:vAlign w:val="center"/>
          </w:tcPr>
          <w:p w:rsidR="00D82A40" w:rsidRDefault="00D25B25">
            <w:pPr>
              <w:pStyle w:val="TableParagraph"/>
              <w:tabs>
                <w:tab w:val="left" w:pos="2415"/>
              </w:tabs>
              <w:spacing w:before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培养人文素养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提升护理内涵</w:t>
            </w:r>
          </w:p>
        </w:tc>
        <w:tc>
          <w:tcPr>
            <w:tcW w:w="4005" w:type="dxa"/>
            <w:vAlign w:val="center"/>
          </w:tcPr>
          <w:p w:rsidR="00D82A40" w:rsidRDefault="00D25B25">
            <w:pPr>
              <w:pStyle w:val="TableParagraph"/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孙素萍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D82A40" w:rsidRDefault="00D25B25">
            <w:pPr>
              <w:pStyle w:val="TableParagraph"/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主任护师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眉山市人民医院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16:00-17:00</w:t>
            </w:r>
          </w:p>
        </w:tc>
        <w:tc>
          <w:tcPr>
            <w:tcW w:w="3712" w:type="dxa"/>
            <w:vAlign w:val="center"/>
          </w:tcPr>
          <w:p w:rsidR="00D82A40" w:rsidRDefault="00D25B25">
            <w:pPr>
              <w:pStyle w:val="TableParagraph"/>
              <w:tabs>
                <w:tab w:val="left" w:pos="2415"/>
              </w:tabs>
              <w:spacing w:before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临床输血规范与常见问题</w:t>
            </w:r>
          </w:p>
        </w:tc>
        <w:tc>
          <w:tcPr>
            <w:tcW w:w="4005" w:type="dxa"/>
            <w:vAlign w:val="center"/>
          </w:tcPr>
          <w:p w:rsidR="00D82A40" w:rsidRDefault="00D25B25">
            <w:pPr>
              <w:pStyle w:val="TableParagraph"/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徐惠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D82A40" w:rsidRDefault="00D25B25">
            <w:pPr>
              <w:pStyle w:val="TableParagraph"/>
              <w:spacing w:before="138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主管护师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眉山市人民医院</w:t>
            </w:r>
          </w:p>
        </w:tc>
      </w:tr>
      <w:tr w:rsidR="00D82A40">
        <w:trPr>
          <w:trHeight w:val="571"/>
          <w:jc w:val="center"/>
        </w:trPr>
        <w:tc>
          <w:tcPr>
            <w:tcW w:w="2415" w:type="dxa"/>
            <w:vAlign w:val="center"/>
          </w:tcPr>
          <w:p w:rsidR="00D82A40" w:rsidRDefault="00D25B25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17:00-17:30</w:t>
            </w:r>
          </w:p>
        </w:tc>
        <w:tc>
          <w:tcPr>
            <w:tcW w:w="7717" w:type="dxa"/>
            <w:gridSpan w:val="2"/>
            <w:vAlign w:val="center"/>
          </w:tcPr>
          <w:p w:rsidR="00D82A40" w:rsidRDefault="00D25B25">
            <w:pPr>
              <w:pStyle w:val="TableParagraph"/>
              <w:spacing w:before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会议签出</w:t>
            </w:r>
          </w:p>
        </w:tc>
      </w:tr>
    </w:tbl>
    <w:p w:rsidR="00D82A40" w:rsidRDefault="00D25B25">
      <w:pPr>
        <w:spacing w:line="600" w:lineRule="exac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备注：最终议程请以会议当天实际顺序为准。</w:t>
      </w:r>
      <w:bookmarkStart w:id="0" w:name="_GoBack"/>
      <w:bookmarkEnd w:id="0"/>
    </w:p>
    <w:sectPr w:rsidR="00D82A40" w:rsidSect="00D82A40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25" w:rsidRDefault="00D25B25" w:rsidP="00D82A40">
      <w:r>
        <w:separator/>
      </w:r>
    </w:p>
  </w:endnote>
  <w:endnote w:type="continuationSeparator" w:id="0">
    <w:p w:rsidR="00D25B25" w:rsidRDefault="00D25B25" w:rsidP="00D8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40" w:rsidRDefault="00D25B25">
    <w:pPr>
      <w:pStyle w:val="a5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 w:hint="eastAsia"/>
        <w:sz w:val="32"/>
        <w:szCs w:val="32"/>
      </w:rPr>
      <w:t>－</w:t>
    </w:r>
    <w:r w:rsidR="00D82A40">
      <w:rPr>
        <w:rFonts w:ascii="仿宋_GB2312" w:eastAsia="仿宋_GB2312" w:hint="eastAsia"/>
        <w:sz w:val="32"/>
        <w:szCs w:val="32"/>
      </w:rPr>
      <w:fldChar w:fldCharType="begin"/>
    </w:r>
    <w:r>
      <w:rPr>
        <w:rStyle w:val="a8"/>
        <w:rFonts w:ascii="仿宋_GB2312" w:eastAsia="仿宋_GB2312" w:hint="eastAsia"/>
        <w:sz w:val="32"/>
        <w:szCs w:val="32"/>
      </w:rPr>
      <w:instrText xml:space="preserve">PAGE  </w:instrText>
    </w:r>
    <w:r w:rsidR="00D82A40">
      <w:rPr>
        <w:rFonts w:ascii="仿宋_GB2312" w:eastAsia="仿宋_GB2312" w:hint="eastAsia"/>
        <w:sz w:val="32"/>
        <w:szCs w:val="32"/>
      </w:rPr>
      <w:fldChar w:fldCharType="separate"/>
    </w:r>
    <w:r w:rsidR="000F75F0">
      <w:rPr>
        <w:rStyle w:val="a8"/>
        <w:rFonts w:ascii="仿宋_GB2312" w:eastAsia="仿宋_GB2312"/>
        <w:noProof/>
        <w:sz w:val="32"/>
        <w:szCs w:val="32"/>
      </w:rPr>
      <w:t>1</w:t>
    </w:r>
    <w:r w:rsidR="00D82A40">
      <w:rPr>
        <w:rFonts w:ascii="仿宋_GB2312" w:eastAsia="仿宋_GB2312" w:hint="eastAsia"/>
        <w:sz w:val="32"/>
        <w:szCs w:val="32"/>
      </w:rPr>
      <w:fldChar w:fldCharType="end"/>
    </w:r>
    <w:r>
      <w:rPr>
        <w:rStyle w:val="a8"/>
        <w:rFonts w:ascii="仿宋_GB2312" w:eastAsia="仿宋_GB2312" w:hint="eastAsia"/>
        <w:sz w:val="32"/>
        <w:szCs w:val="32"/>
      </w:rPr>
      <w:t>－</w:t>
    </w:r>
  </w:p>
  <w:p w:rsidR="00D82A40" w:rsidRDefault="00D82A4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25" w:rsidRDefault="00D25B25" w:rsidP="00D82A40">
      <w:r>
        <w:separator/>
      </w:r>
    </w:p>
  </w:footnote>
  <w:footnote w:type="continuationSeparator" w:id="0">
    <w:p w:rsidR="00D25B25" w:rsidRDefault="00D25B25" w:rsidP="00D82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hmMDhiODc1NGI4Njk4MTY1YjIwMDExMWFjNjBiMjEifQ=="/>
  </w:docVars>
  <w:rsids>
    <w:rsidRoot w:val="00D4441C"/>
    <w:rsid w:val="000F75F0"/>
    <w:rsid w:val="001915A0"/>
    <w:rsid w:val="0019489E"/>
    <w:rsid w:val="00196F01"/>
    <w:rsid w:val="001978DF"/>
    <w:rsid w:val="001D1B2C"/>
    <w:rsid w:val="001F679F"/>
    <w:rsid w:val="0026323A"/>
    <w:rsid w:val="00272E52"/>
    <w:rsid w:val="002B7953"/>
    <w:rsid w:val="00323B58"/>
    <w:rsid w:val="0039784B"/>
    <w:rsid w:val="003D604D"/>
    <w:rsid w:val="00413DEC"/>
    <w:rsid w:val="004269B3"/>
    <w:rsid w:val="00441809"/>
    <w:rsid w:val="0045468F"/>
    <w:rsid w:val="004C370A"/>
    <w:rsid w:val="00523575"/>
    <w:rsid w:val="005319E9"/>
    <w:rsid w:val="00556318"/>
    <w:rsid w:val="00580F41"/>
    <w:rsid w:val="006308B0"/>
    <w:rsid w:val="006A271D"/>
    <w:rsid w:val="006D0AC8"/>
    <w:rsid w:val="006D6472"/>
    <w:rsid w:val="00722971"/>
    <w:rsid w:val="00790541"/>
    <w:rsid w:val="007D2CD5"/>
    <w:rsid w:val="008128DC"/>
    <w:rsid w:val="00881C60"/>
    <w:rsid w:val="00893AB5"/>
    <w:rsid w:val="00894D86"/>
    <w:rsid w:val="009406A3"/>
    <w:rsid w:val="00965EFE"/>
    <w:rsid w:val="009F3447"/>
    <w:rsid w:val="00A55D91"/>
    <w:rsid w:val="00A76D62"/>
    <w:rsid w:val="00B2570F"/>
    <w:rsid w:val="00B57ACA"/>
    <w:rsid w:val="00B82405"/>
    <w:rsid w:val="00BD34EB"/>
    <w:rsid w:val="00BD6525"/>
    <w:rsid w:val="00CF5ED2"/>
    <w:rsid w:val="00D00BD7"/>
    <w:rsid w:val="00D25B25"/>
    <w:rsid w:val="00D4441C"/>
    <w:rsid w:val="00D82A40"/>
    <w:rsid w:val="00D965E3"/>
    <w:rsid w:val="00E21AF4"/>
    <w:rsid w:val="00E271AA"/>
    <w:rsid w:val="00E41E6E"/>
    <w:rsid w:val="00E45C5E"/>
    <w:rsid w:val="00EA37F2"/>
    <w:rsid w:val="00EE6D10"/>
    <w:rsid w:val="00EF12AE"/>
    <w:rsid w:val="00F41D3A"/>
    <w:rsid w:val="00FC5301"/>
    <w:rsid w:val="00FD26D8"/>
    <w:rsid w:val="00FF22FD"/>
    <w:rsid w:val="06966ADC"/>
    <w:rsid w:val="0812334F"/>
    <w:rsid w:val="0AE56229"/>
    <w:rsid w:val="0C382B93"/>
    <w:rsid w:val="0C676F35"/>
    <w:rsid w:val="1123445C"/>
    <w:rsid w:val="12B0319D"/>
    <w:rsid w:val="18383533"/>
    <w:rsid w:val="1D61177E"/>
    <w:rsid w:val="1E3D5D47"/>
    <w:rsid w:val="23955BE8"/>
    <w:rsid w:val="29F660A7"/>
    <w:rsid w:val="2E2A34C6"/>
    <w:rsid w:val="2F405B77"/>
    <w:rsid w:val="31B236B6"/>
    <w:rsid w:val="32F01183"/>
    <w:rsid w:val="38934A8A"/>
    <w:rsid w:val="38E452E6"/>
    <w:rsid w:val="38F265F2"/>
    <w:rsid w:val="3A6A4B6D"/>
    <w:rsid w:val="415D15DB"/>
    <w:rsid w:val="45B852A4"/>
    <w:rsid w:val="474B29D4"/>
    <w:rsid w:val="4A9D1C3E"/>
    <w:rsid w:val="4BBA0128"/>
    <w:rsid w:val="4C1A3F1A"/>
    <w:rsid w:val="4DB15DE3"/>
    <w:rsid w:val="57390876"/>
    <w:rsid w:val="57A7738C"/>
    <w:rsid w:val="58B179AC"/>
    <w:rsid w:val="5ACB7C5C"/>
    <w:rsid w:val="5C186ED1"/>
    <w:rsid w:val="5C5916B5"/>
    <w:rsid w:val="60D443E9"/>
    <w:rsid w:val="62237310"/>
    <w:rsid w:val="67C779FD"/>
    <w:rsid w:val="69920BF2"/>
    <w:rsid w:val="6FEF5D43"/>
    <w:rsid w:val="77925F64"/>
    <w:rsid w:val="7A85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82A40"/>
    <w:rPr>
      <w:rFonts w:ascii="宋体" w:cs="宋体"/>
    </w:rPr>
  </w:style>
  <w:style w:type="paragraph" w:styleId="a4">
    <w:name w:val="Balloon Text"/>
    <w:basedOn w:val="a"/>
    <w:link w:val="Char0"/>
    <w:uiPriority w:val="99"/>
    <w:unhideWhenUsed/>
    <w:qFormat/>
    <w:rsid w:val="00D82A40"/>
    <w:rPr>
      <w:sz w:val="18"/>
      <w:szCs w:val="18"/>
    </w:rPr>
  </w:style>
  <w:style w:type="paragraph" w:styleId="a5">
    <w:name w:val="footer"/>
    <w:basedOn w:val="a"/>
    <w:link w:val="Char1"/>
    <w:qFormat/>
    <w:rsid w:val="00D82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82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82A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D82A40"/>
  </w:style>
  <w:style w:type="character" w:styleId="a9">
    <w:name w:val="Hyperlink"/>
    <w:basedOn w:val="a0"/>
    <w:uiPriority w:val="99"/>
    <w:qFormat/>
    <w:rsid w:val="00D82A40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D82A40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0"/>
    <w:link w:val="a5"/>
    <w:qFormat/>
    <w:rsid w:val="00D82A40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D82A40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D82A40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82A40"/>
    <w:rPr>
      <w:rFonts w:ascii="Calibri" w:hAnsi="Calibri" w:cs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82A40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D82A40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D82A40"/>
    <w:pPr>
      <w:ind w:left="15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173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11</cp:revision>
  <dcterms:created xsi:type="dcterms:W3CDTF">2022-05-24T03:53:00Z</dcterms:created>
  <dcterms:modified xsi:type="dcterms:W3CDTF">2022-05-25T03:01:00Z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D2D5CE7CBA8042B892AB8B73FC9C88C3</vt:lpwstr>
  </property>
</Properties>
</file>