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7" w:rsidRDefault="002C4C46">
      <w:pPr>
        <w:pStyle w:val="Heading21"/>
        <w:keepNext/>
        <w:keepLines/>
        <w:spacing w:line="460" w:lineRule="exact"/>
        <w:jc w:val="both"/>
        <w:rPr>
          <w:rFonts w:ascii="方正小标宋简体" w:eastAsia="方正小标宋简体" w:hAnsi="方正小标宋简体" w:cs="方正小标宋简体"/>
          <w:color w:val="000000"/>
          <w:sz w:val="32"/>
          <w:szCs w:val="32"/>
          <w:lang w:eastAsia="zh-CN"/>
        </w:rPr>
      </w:pPr>
      <w:bookmarkStart w:id="0" w:name="bookmark13"/>
      <w:bookmarkStart w:id="1" w:name="bookmark14"/>
      <w:bookmarkStart w:id="2" w:name="bookmark15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1</w:t>
      </w:r>
    </w:p>
    <w:p w:rsidR="00A50857" w:rsidRDefault="002C4C46">
      <w:pPr>
        <w:pStyle w:val="Heading21"/>
        <w:keepNext/>
        <w:keepLines/>
        <w:spacing w:line="460" w:lineRule="exact"/>
        <w:ind w:firstLineChars="700" w:firstLine="30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会议</w:t>
      </w:r>
      <w:bookmarkEnd w:id="0"/>
      <w:bookmarkEnd w:id="1"/>
      <w:bookmarkEnd w:id="2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>议程</w:t>
      </w:r>
    </w:p>
    <w:p w:rsidR="00A50857" w:rsidRDefault="002C4C46">
      <w:pPr>
        <w:pStyle w:val="Tablecaption1"/>
        <w:spacing w:line="460" w:lineRule="exact"/>
      </w:pPr>
      <w:r>
        <w:rPr>
          <w:color w:val="000000"/>
        </w:rPr>
        <w:t>（备注：以下</w:t>
      </w:r>
      <w:r>
        <w:rPr>
          <w:rFonts w:hint="eastAsia"/>
          <w:color w:val="000000"/>
        </w:rPr>
        <w:t>议</w:t>
      </w:r>
      <w:r>
        <w:rPr>
          <w:color w:val="000000"/>
        </w:rPr>
        <w:t>程如有调整，以培训当天通知为准）</w:t>
      </w:r>
    </w:p>
    <w:tbl>
      <w:tblPr>
        <w:tblStyle w:val="aa"/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13"/>
        <w:gridCol w:w="1701"/>
        <w:gridCol w:w="4111"/>
        <w:gridCol w:w="2105"/>
      </w:tblGrid>
      <w:tr w:rsidR="00A50857">
        <w:trPr>
          <w:trHeight w:val="800"/>
          <w:jc w:val="center"/>
        </w:trPr>
        <w:tc>
          <w:tcPr>
            <w:tcW w:w="3014" w:type="dxa"/>
            <w:gridSpan w:val="2"/>
            <w:shd w:val="clear" w:color="auto" w:fill="31849B" w:themeFill="accent5" w:themeFillShade="BF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color w:val="FFFFFF" w:themeColor="background1"/>
              </w:rPr>
            </w:pPr>
            <w:r>
              <w:rPr>
                <w:rFonts w:asciiTheme="minorEastAsia" w:hAnsiTheme="minorEastAsia" w:cs="Microsoft JhengHei" w:hint="eastAsia"/>
                <w:color w:val="FFFFFF" w:themeColor="background1"/>
                <w:sz w:val="24"/>
              </w:rPr>
              <w:t>时间</w:t>
            </w:r>
          </w:p>
        </w:tc>
        <w:tc>
          <w:tcPr>
            <w:tcW w:w="4111" w:type="dxa"/>
            <w:shd w:val="clear" w:color="auto" w:fill="31849B" w:themeFill="accent5" w:themeFillShade="BF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color w:val="FFFFFF" w:themeColor="background1"/>
              </w:rPr>
            </w:pPr>
            <w:r>
              <w:rPr>
                <w:rFonts w:asciiTheme="minorEastAsia" w:hAnsiTheme="minorEastAsia" w:cs="Microsoft JhengHei" w:hint="eastAsia"/>
                <w:color w:val="FFFFFF" w:themeColor="background1"/>
                <w:sz w:val="24"/>
              </w:rPr>
              <w:t>内容</w:t>
            </w:r>
          </w:p>
        </w:tc>
        <w:tc>
          <w:tcPr>
            <w:tcW w:w="2105" w:type="dxa"/>
            <w:shd w:val="clear" w:color="auto" w:fill="31849B" w:themeFill="accent5" w:themeFillShade="BF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color w:val="FFFFFF" w:themeColor="background1"/>
              </w:rPr>
            </w:pPr>
            <w:r>
              <w:rPr>
                <w:rFonts w:asciiTheme="minorEastAsia" w:hAnsiTheme="minorEastAsia" w:cs="Microsoft JhengHei" w:hint="eastAsia"/>
                <w:color w:val="FFFFFF" w:themeColor="background1"/>
                <w:sz w:val="24"/>
              </w:rPr>
              <w:t>讲者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 w:val="restart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6月</w:t>
            </w:r>
            <w:r>
              <w:rPr>
                <w:rFonts w:asciiTheme="minorEastAsia" w:hAnsiTheme="minorEastAsia" w:cs="Microsoft JhengHei"/>
                <w:sz w:val="24"/>
              </w:rPr>
              <w:t>18</w:t>
            </w:r>
            <w:r>
              <w:rPr>
                <w:rFonts w:asciiTheme="minorEastAsia" w:hAnsiTheme="minorEastAsia" w:cs="Microsoft JhengHei" w:hint="eastAsia"/>
                <w:sz w:val="24"/>
              </w:rPr>
              <w:t>日</w:t>
            </w:r>
          </w:p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眉山宾馆主楼五楼多功能厅</w:t>
            </w: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z w:val="24"/>
              </w:rPr>
              <w:t>08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30-09:00</w:t>
            </w:r>
          </w:p>
        </w:tc>
        <w:tc>
          <w:tcPr>
            <w:tcW w:w="6216" w:type="dxa"/>
            <w:gridSpan w:val="2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开班仪式：领导致辞、合影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z w:val="24"/>
              </w:rPr>
              <w:t>09:00-10:20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推拿手法结合针灸治疗神经根颈椎病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彭德忠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（主任中医师）</w:t>
            </w:r>
          </w:p>
        </w:tc>
      </w:tr>
      <w:tr w:rsidR="00A50857">
        <w:trPr>
          <w:trHeight w:val="752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0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20-10:30</w:t>
            </w:r>
          </w:p>
        </w:tc>
        <w:tc>
          <w:tcPr>
            <w:tcW w:w="6216" w:type="dxa"/>
            <w:gridSpan w:val="2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茶歇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z w:val="24"/>
              </w:rPr>
              <w:t>10:30-11:1</w:t>
            </w:r>
            <w:r>
              <w:rPr>
                <w:rFonts w:asciiTheme="minorEastAsia" w:hAnsiTheme="minorEastAsia" w:cs="Microsoft JhengHei" w:hint="eastAsia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糖尿病足的中医适宜技术应用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bookmarkStart w:id="3" w:name="_Hlk73717265"/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岳宗相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（副主任中医师）</w:t>
            </w:r>
            <w:bookmarkEnd w:id="3"/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1:10-12:00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艾灸的临床应用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易琼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（副主任中医师)</w:t>
            </w:r>
          </w:p>
        </w:tc>
      </w:tr>
      <w:tr w:rsidR="00A50857">
        <w:trPr>
          <w:trHeight w:val="674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2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00-14:00</w:t>
            </w:r>
          </w:p>
        </w:tc>
        <w:tc>
          <w:tcPr>
            <w:tcW w:w="6216" w:type="dxa"/>
            <w:gridSpan w:val="2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午餐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4:00-15:20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中医药适宜技术（刃针技术）治疗常见病的临床应用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鄢路洲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（主任中医师）</w:t>
            </w:r>
          </w:p>
        </w:tc>
      </w:tr>
      <w:tr w:rsidR="00A50857">
        <w:trPr>
          <w:trHeight w:val="712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5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20-15:30</w:t>
            </w:r>
          </w:p>
        </w:tc>
        <w:tc>
          <w:tcPr>
            <w:tcW w:w="6216" w:type="dxa"/>
            <w:gridSpan w:val="2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茶歇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5:30-16:30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/>
                <w:sz w:val="24"/>
                <w:szCs w:val="22"/>
              </w:rPr>
              <w:t>针灸治疗难治性疾病的临证思维和验案分析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张虹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（教授）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1</w:t>
            </w:r>
            <w:r>
              <w:rPr>
                <w:rFonts w:asciiTheme="minorEastAsia" w:hAnsiTheme="minorEastAsia" w:cs="Microsoft JhengHei"/>
                <w:sz w:val="24"/>
              </w:rPr>
              <w:t>6:30-17:10</w:t>
            </w:r>
          </w:p>
        </w:tc>
        <w:tc>
          <w:tcPr>
            <w:tcW w:w="411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 xml:space="preserve">中医治未病健康产品的应用 </w:t>
            </w:r>
          </w:p>
        </w:tc>
        <w:tc>
          <w:tcPr>
            <w:tcW w:w="2105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徐天树</w:t>
            </w:r>
          </w:p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  <w:szCs w:val="22"/>
              </w:rPr>
              <w:t>（副主任医师）</w:t>
            </w:r>
          </w:p>
        </w:tc>
      </w:tr>
      <w:tr w:rsidR="00A50857">
        <w:trPr>
          <w:trHeight w:val="800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/>
                <w:sz w:val="24"/>
              </w:rPr>
              <w:t>17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10-17:30</w:t>
            </w:r>
          </w:p>
        </w:tc>
        <w:tc>
          <w:tcPr>
            <w:tcW w:w="6216" w:type="dxa"/>
            <w:gridSpan w:val="2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  <w:szCs w:val="22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结业仪式</w:t>
            </w:r>
          </w:p>
        </w:tc>
      </w:tr>
      <w:tr w:rsidR="00A50857">
        <w:trPr>
          <w:trHeight w:val="628"/>
          <w:jc w:val="center"/>
        </w:trPr>
        <w:tc>
          <w:tcPr>
            <w:tcW w:w="1313" w:type="dxa"/>
            <w:vMerge/>
            <w:vAlign w:val="center"/>
          </w:tcPr>
          <w:p w:rsidR="00A50857" w:rsidRDefault="00A50857">
            <w:pPr>
              <w:spacing w:line="460" w:lineRule="exact"/>
              <w:jc w:val="center"/>
              <w:rPr>
                <w:rFonts w:asciiTheme="minorEastAsia" w:hAnsiTheme="minorEastAsia" w:cs="Microsoft JhengHei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/>
                <w:sz w:val="24"/>
              </w:rPr>
              <w:t>18</w:t>
            </w:r>
            <w:r>
              <w:rPr>
                <w:rFonts w:asciiTheme="minorEastAsia" w:hAnsiTheme="minorEastAsia" w:cs="Microsoft JhengHei" w:hint="eastAsia"/>
                <w:sz w:val="24"/>
              </w:rPr>
              <w:t>:</w:t>
            </w:r>
            <w:r>
              <w:rPr>
                <w:rFonts w:asciiTheme="minorEastAsia" w:hAnsiTheme="minorEastAsia" w:cs="Microsoft JhengHei"/>
                <w:sz w:val="24"/>
              </w:rPr>
              <w:t>00</w:t>
            </w:r>
          </w:p>
        </w:tc>
        <w:tc>
          <w:tcPr>
            <w:tcW w:w="6216" w:type="dxa"/>
            <w:gridSpan w:val="2"/>
            <w:shd w:val="clear" w:color="auto" w:fill="B6DDE8" w:themeFill="accent5" w:themeFillTint="66"/>
            <w:vAlign w:val="center"/>
          </w:tcPr>
          <w:p w:rsidR="00A50857" w:rsidRDefault="002C4C46">
            <w:pPr>
              <w:spacing w:line="460" w:lineRule="exact"/>
              <w:jc w:val="center"/>
              <w:rPr>
                <w:rFonts w:asciiTheme="minorEastAsia" w:hAnsiTheme="minorEastAsia" w:cs="Microsoft JhengHei"/>
                <w:sz w:val="24"/>
              </w:rPr>
            </w:pPr>
            <w:r>
              <w:rPr>
                <w:rFonts w:asciiTheme="minorEastAsia" w:hAnsiTheme="minorEastAsia" w:cs="Microsoft JhengHei" w:hint="eastAsia"/>
                <w:sz w:val="24"/>
              </w:rPr>
              <w:t>晚餐</w:t>
            </w:r>
          </w:p>
        </w:tc>
      </w:tr>
    </w:tbl>
    <w:p w:rsidR="00A50857" w:rsidRDefault="002C4C46">
      <w:pPr>
        <w:widowControl/>
        <w:jc w:val="left"/>
        <w:rPr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  <w:r>
        <w:rPr>
          <w:rFonts w:hint="eastAsia"/>
          <w:sz w:val="32"/>
          <w:szCs w:val="32"/>
        </w:rPr>
        <w:t xml:space="preserve"> </w:t>
      </w:r>
    </w:p>
    <w:p w:rsidR="00A50857" w:rsidRDefault="002C4C46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参会回执表</w:t>
      </w:r>
    </w:p>
    <w:p w:rsidR="00A50857" w:rsidRDefault="00A50857">
      <w:pPr>
        <w:jc w:val="center"/>
        <w:rPr>
          <w:b/>
          <w:sz w:val="36"/>
          <w:szCs w:val="36"/>
        </w:rPr>
      </w:pPr>
    </w:p>
    <w:tbl>
      <w:tblPr>
        <w:tblStyle w:val="aa"/>
        <w:tblpPr w:leftFromText="180" w:rightFromText="180" w:vertAnchor="text" w:horzAnchor="page" w:tblpX="1635" w:tblpY="12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332"/>
        <w:gridCol w:w="2616"/>
        <w:gridCol w:w="1537"/>
        <w:gridCol w:w="1465"/>
        <w:gridCol w:w="1465"/>
      </w:tblGrid>
      <w:tr w:rsidR="00A50857">
        <w:trPr>
          <w:trHeight w:val="375"/>
        </w:trPr>
        <w:tc>
          <w:tcPr>
            <w:tcW w:w="1283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332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616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537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465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465" w:type="dxa"/>
          </w:tcPr>
          <w:p w:rsidR="00A50857" w:rsidRDefault="002C4C4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是否住宿</w:t>
            </w: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  <w:tr w:rsidR="00A50857">
        <w:trPr>
          <w:trHeight w:val="375"/>
        </w:trPr>
        <w:tc>
          <w:tcPr>
            <w:tcW w:w="1283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A50857" w:rsidRDefault="00A50857">
            <w:pPr>
              <w:rPr>
                <w:sz w:val="28"/>
                <w:szCs w:val="28"/>
              </w:rPr>
            </w:pPr>
          </w:p>
        </w:tc>
      </w:tr>
    </w:tbl>
    <w:p w:rsidR="00A50857" w:rsidRDefault="00A50857">
      <w:pPr>
        <w:rPr>
          <w:sz w:val="28"/>
          <w:szCs w:val="28"/>
        </w:rPr>
      </w:pPr>
    </w:p>
    <w:p w:rsidR="00A50857" w:rsidRDefault="002C4C46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备注：</w:t>
      </w:r>
    </w:p>
    <w:p w:rsidR="00A50857" w:rsidRDefault="002C4C4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一、请于6月16日前发至电子邮箱：164756619@qq.com。</w:t>
      </w:r>
    </w:p>
    <w:p w:rsidR="00A50857" w:rsidRDefault="002C4C46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  <w:lang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二、报到、授课、住宿地点均为眉山宾馆（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眉山市东坡区下西街迎宾巷17号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。</w:t>
      </w:r>
    </w:p>
    <w:p w:rsidR="00A50857" w:rsidRDefault="00A5085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sectPr w:rsidR="00A50857" w:rsidSect="00A50857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75" w:rsidRDefault="00B17C75" w:rsidP="00A50857">
      <w:r>
        <w:separator/>
      </w:r>
    </w:p>
  </w:endnote>
  <w:endnote w:type="continuationSeparator" w:id="0">
    <w:p w:rsidR="00B17C75" w:rsidRDefault="00B17C75" w:rsidP="00A5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57" w:rsidRDefault="002D705B">
    <w:pPr>
      <w:pStyle w:val="a7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2C4C46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9C0197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A50857" w:rsidRDefault="00A50857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75" w:rsidRDefault="00B17C75" w:rsidP="00A50857">
      <w:r>
        <w:separator/>
      </w:r>
    </w:p>
  </w:footnote>
  <w:footnote w:type="continuationSeparator" w:id="0">
    <w:p w:rsidR="00B17C75" w:rsidRDefault="00B17C75" w:rsidP="00A5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57" w:rsidRDefault="00A50857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4ED8"/>
    <w:multiLevelType w:val="singleLevel"/>
    <w:tmpl w:val="65144ED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205A9"/>
    <w:rsid w:val="00036AF4"/>
    <w:rsid w:val="00057A0E"/>
    <w:rsid w:val="00061C89"/>
    <w:rsid w:val="00080F5C"/>
    <w:rsid w:val="0009266F"/>
    <w:rsid w:val="000A2193"/>
    <w:rsid w:val="000C1034"/>
    <w:rsid w:val="000C1840"/>
    <w:rsid w:val="00115DEF"/>
    <w:rsid w:val="00146D99"/>
    <w:rsid w:val="00146EF3"/>
    <w:rsid w:val="00153FA0"/>
    <w:rsid w:val="0015507C"/>
    <w:rsid w:val="00155BD2"/>
    <w:rsid w:val="00156FC1"/>
    <w:rsid w:val="00163725"/>
    <w:rsid w:val="00166CBD"/>
    <w:rsid w:val="0018036A"/>
    <w:rsid w:val="001830D1"/>
    <w:rsid w:val="00196C59"/>
    <w:rsid w:val="001D1913"/>
    <w:rsid w:val="001F1B12"/>
    <w:rsid w:val="00217C7D"/>
    <w:rsid w:val="00242C3B"/>
    <w:rsid w:val="00244FE4"/>
    <w:rsid w:val="002451BC"/>
    <w:rsid w:val="00277596"/>
    <w:rsid w:val="002871AF"/>
    <w:rsid w:val="002A1973"/>
    <w:rsid w:val="002B6169"/>
    <w:rsid w:val="002B68C2"/>
    <w:rsid w:val="002C4C46"/>
    <w:rsid w:val="002D705B"/>
    <w:rsid w:val="002E0144"/>
    <w:rsid w:val="00320675"/>
    <w:rsid w:val="00325A2B"/>
    <w:rsid w:val="003A09D8"/>
    <w:rsid w:val="003B5C57"/>
    <w:rsid w:val="003D11C6"/>
    <w:rsid w:val="003E51B5"/>
    <w:rsid w:val="00405D9E"/>
    <w:rsid w:val="00412C5A"/>
    <w:rsid w:val="0041420F"/>
    <w:rsid w:val="00433100"/>
    <w:rsid w:val="00463013"/>
    <w:rsid w:val="004808E2"/>
    <w:rsid w:val="00493DDF"/>
    <w:rsid w:val="004A4DDA"/>
    <w:rsid w:val="004A6416"/>
    <w:rsid w:val="004F58C7"/>
    <w:rsid w:val="00502EDA"/>
    <w:rsid w:val="00547166"/>
    <w:rsid w:val="005531DB"/>
    <w:rsid w:val="00583845"/>
    <w:rsid w:val="005A1E73"/>
    <w:rsid w:val="005B568E"/>
    <w:rsid w:val="005E0FF7"/>
    <w:rsid w:val="00612036"/>
    <w:rsid w:val="00655A6D"/>
    <w:rsid w:val="006D0BFB"/>
    <w:rsid w:val="006D363E"/>
    <w:rsid w:val="006D7856"/>
    <w:rsid w:val="006F37F9"/>
    <w:rsid w:val="006F59EA"/>
    <w:rsid w:val="006F5F17"/>
    <w:rsid w:val="00751103"/>
    <w:rsid w:val="00754D90"/>
    <w:rsid w:val="00761078"/>
    <w:rsid w:val="00775F70"/>
    <w:rsid w:val="0079027B"/>
    <w:rsid w:val="007D63A8"/>
    <w:rsid w:val="00801E38"/>
    <w:rsid w:val="00802A88"/>
    <w:rsid w:val="00890E6C"/>
    <w:rsid w:val="008B4737"/>
    <w:rsid w:val="008E689C"/>
    <w:rsid w:val="008F3E16"/>
    <w:rsid w:val="008F4F9F"/>
    <w:rsid w:val="009001C9"/>
    <w:rsid w:val="00903342"/>
    <w:rsid w:val="00917AC8"/>
    <w:rsid w:val="00920F4D"/>
    <w:rsid w:val="00926E2E"/>
    <w:rsid w:val="009364DC"/>
    <w:rsid w:val="00944D76"/>
    <w:rsid w:val="00951191"/>
    <w:rsid w:val="00961D52"/>
    <w:rsid w:val="00967A70"/>
    <w:rsid w:val="009809A4"/>
    <w:rsid w:val="009A51EC"/>
    <w:rsid w:val="009C0197"/>
    <w:rsid w:val="009F003A"/>
    <w:rsid w:val="009F72CB"/>
    <w:rsid w:val="00A11FD5"/>
    <w:rsid w:val="00A23D5F"/>
    <w:rsid w:val="00A332A1"/>
    <w:rsid w:val="00A50857"/>
    <w:rsid w:val="00A7576A"/>
    <w:rsid w:val="00A83303"/>
    <w:rsid w:val="00AC260C"/>
    <w:rsid w:val="00AE2D5C"/>
    <w:rsid w:val="00AF0ECC"/>
    <w:rsid w:val="00AF36E1"/>
    <w:rsid w:val="00AF73D4"/>
    <w:rsid w:val="00B17C75"/>
    <w:rsid w:val="00B44B0D"/>
    <w:rsid w:val="00B52FA6"/>
    <w:rsid w:val="00B57576"/>
    <w:rsid w:val="00B62327"/>
    <w:rsid w:val="00B74643"/>
    <w:rsid w:val="00BA3650"/>
    <w:rsid w:val="00BB73E7"/>
    <w:rsid w:val="00BC3FFE"/>
    <w:rsid w:val="00BC6CEC"/>
    <w:rsid w:val="00BD4BB2"/>
    <w:rsid w:val="00BE6B49"/>
    <w:rsid w:val="00BF2AC4"/>
    <w:rsid w:val="00BF5FBF"/>
    <w:rsid w:val="00C22ABD"/>
    <w:rsid w:val="00C24D78"/>
    <w:rsid w:val="00C275C4"/>
    <w:rsid w:val="00C50158"/>
    <w:rsid w:val="00C5247D"/>
    <w:rsid w:val="00C547DA"/>
    <w:rsid w:val="00C62E9F"/>
    <w:rsid w:val="00C75D28"/>
    <w:rsid w:val="00C96C78"/>
    <w:rsid w:val="00CA1DBA"/>
    <w:rsid w:val="00CA4A19"/>
    <w:rsid w:val="00CD59C2"/>
    <w:rsid w:val="00CF2F95"/>
    <w:rsid w:val="00D00CE7"/>
    <w:rsid w:val="00D02689"/>
    <w:rsid w:val="00D05F16"/>
    <w:rsid w:val="00D13671"/>
    <w:rsid w:val="00D23655"/>
    <w:rsid w:val="00D40F9C"/>
    <w:rsid w:val="00D43B0D"/>
    <w:rsid w:val="00D60D05"/>
    <w:rsid w:val="00D66C56"/>
    <w:rsid w:val="00D7410D"/>
    <w:rsid w:val="00DA643C"/>
    <w:rsid w:val="00DB11E8"/>
    <w:rsid w:val="00DB2519"/>
    <w:rsid w:val="00DD0ED4"/>
    <w:rsid w:val="00DD3478"/>
    <w:rsid w:val="00DF1DD7"/>
    <w:rsid w:val="00E06A05"/>
    <w:rsid w:val="00E35513"/>
    <w:rsid w:val="00E5196F"/>
    <w:rsid w:val="00E849F6"/>
    <w:rsid w:val="00E9517D"/>
    <w:rsid w:val="00ED0885"/>
    <w:rsid w:val="00ED4091"/>
    <w:rsid w:val="00ED44B1"/>
    <w:rsid w:val="00EE406F"/>
    <w:rsid w:val="00F13A0B"/>
    <w:rsid w:val="00F42E7A"/>
    <w:rsid w:val="00F623B9"/>
    <w:rsid w:val="00F66A36"/>
    <w:rsid w:val="00F72365"/>
    <w:rsid w:val="00FB10F9"/>
    <w:rsid w:val="00FE33DF"/>
    <w:rsid w:val="05BD6B37"/>
    <w:rsid w:val="08566BBD"/>
    <w:rsid w:val="0974014E"/>
    <w:rsid w:val="0AA22642"/>
    <w:rsid w:val="0D310322"/>
    <w:rsid w:val="0E442EF3"/>
    <w:rsid w:val="0EE968F6"/>
    <w:rsid w:val="0FB21334"/>
    <w:rsid w:val="12883BE6"/>
    <w:rsid w:val="1AA202EE"/>
    <w:rsid w:val="1BB84C4B"/>
    <w:rsid w:val="1FE74EEF"/>
    <w:rsid w:val="20474536"/>
    <w:rsid w:val="217E1D36"/>
    <w:rsid w:val="23BF0A56"/>
    <w:rsid w:val="2A7F2818"/>
    <w:rsid w:val="2AE252D3"/>
    <w:rsid w:val="2E051F59"/>
    <w:rsid w:val="2EEF1636"/>
    <w:rsid w:val="3349590B"/>
    <w:rsid w:val="34375C2A"/>
    <w:rsid w:val="350556C6"/>
    <w:rsid w:val="378E5441"/>
    <w:rsid w:val="3B3A1327"/>
    <w:rsid w:val="3E8554EB"/>
    <w:rsid w:val="434330E3"/>
    <w:rsid w:val="462F0007"/>
    <w:rsid w:val="466E2952"/>
    <w:rsid w:val="4B790146"/>
    <w:rsid w:val="4C3F3B9C"/>
    <w:rsid w:val="4D891CDD"/>
    <w:rsid w:val="4E4C4283"/>
    <w:rsid w:val="4FC61DA7"/>
    <w:rsid w:val="50185995"/>
    <w:rsid w:val="54525DC9"/>
    <w:rsid w:val="5DF5230B"/>
    <w:rsid w:val="5F9A7C3C"/>
    <w:rsid w:val="63433B17"/>
    <w:rsid w:val="640B2432"/>
    <w:rsid w:val="646369DE"/>
    <w:rsid w:val="647E1DC4"/>
    <w:rsid w:val="64C63F73"/>
    <w:rsid w:val="67DE0391"/>
    <w:rsid w:val="6C8E000D"/>
    <w:rsid w:val="6DAD6336"/>
    <w:rsid w:val="6F6066A6"/>
    <w:rsid w:val="6FA3517F"/>
    <w:rsid w:val="75E76E5C"/>
    <w:rsid w:val="77796886"/>
    <w:rsid w:val="783F51F2"/>
    <w:rsid w:val="7AE2057B"/>
    <w:rsid w:val="7FB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5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A50857"/>
    <w:pPr>
      <w:autoSpaceDE w:val="0"/>
      <w:autoSpaceDN w:val="0"/>
      <w:spacing w:before="160"/>
      <w:ind w:left="986"/>
      <w:jc w:val="left"/>
      <w:outlineLvl w:val="0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A50857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uiPriority w:val="99"/>
    <w:qFormat/>
    <w:rsid w:val="00A50857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A50857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A50857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50857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locked/>
    <w:rsid w:val="00A5085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A50857"/>
  </w:style>
  <w:style w:type="character" w:styleId="ac">
    <w:name w:val="Hyperlink"/>
    <w:basedOn w:val="a0"/>
    <w:uiPriority w:val="99"/>
    <w:qFormat/>
    <w:rsid w:val="00A50857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A50857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A50857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A50857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A5085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A50857"/>
  </w:style>
  <w:style w:type="character" w:customStyle="1" w:styleId="Bodytext2">
    <w:name w:val="Body text|2_"/>
    <w:basedOn w:val="a0"/>
    <w:link w:val="Bodytext20"/>
    <w:uiPriority w:val="99"/>
    <w:qFormat/>
    <w:locked/>
    <w:rsid w:val="00A5085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A5085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A5085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uiPriority w:val="34"/>
    <w:unhideWhenUsed/>
    <w:qFormat/>
    <w:rsid w:val="00A5085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A50857"/>
    <w:rPr>
      <w:rFonts w:ascii="宋体" w:hAnsi="宋体" w:cs="宋体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A50857"/>
    <w:rPr>
      <w:rFonts w:ascii="宋体" w:hAnsi="宋体" w:cs="宋体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085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85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A50857"/>
    <w:rPr>
      <w:rFonts w:ascii="Calibri" w:hAnsi="Calibri" w:cs="Calibri"/>
      <w:kern w:val="2"/>
      <w:sz w:val="18"/>
      <w:szCs w:val="18"/>
    </w:rPr>
  </w:style>
  <w:style w:type="paragraph" w:customStyle="1" w:styleId="Heading21">
    <w:name w:val="Heading #2|1"/>
    <w:basedOn w:val="a"/>
    <w:qFormat/>
    <w:rsid w:val="00A50857"/>
    <w:pPr>
      <w:spacing w:after="560"/>
      <w:jc w:val="center"/>
      <w:outlineLvl w:val="1"/>
    </w:pPr>
    <w:rPr>
      <w:rFonts w:ascii="宋体" w:hAnsi="宋体" w:cs="宋体"/>
      <w:kern w:val="0"/>
      <w:sz w:val="42"/>
      <w:szCs w:val="42"/>
      <w:lang w:val="zh-TW" w:eastAsia="zh-TW" w:bidi="zh-TW"/>
    </w:rPr>
  </w:style>
  <w:style w:type="paragraph" w:customStyle="1" w:styleId="Tablecaption1">
    <w:name w:val="Table caption|1"/>
    <w:basedOn w:val="a"/>
    <w:qFormat/>
    <w:rsid w:val="00A50857"/>
    <w:pPr>
      <w:jc w:val="center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E36A7-139F-4198-89D0-27A86041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490</Characters>
  <Application>Microsoft Office Word</Application>
  <DocSecurity>0</DocSecurity>
  <Lines>4</Lines>
  <Paragraphs>1</Paragraphs>
  <ScaleCrop>false</ScaleCrop>
  <Company>user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93</cp:revision>
  <cp:lastPrinted>2018-11-09T09:43:00Z</cp:lastPrinted>
  <dcterms:created xsi:type="dcterms:W3CDTF">2020-09-28T10:55:00Z</dcterms:created>
  <dcterms:modified xsi:type="dcterms:W3CDTF">2021-06-07T08:01:00Z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22BB15D3FA1E4F229CA58089AB517A97</vt:lpwstr>
  </property>
</Properties>
</file>